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B3C" w:rsidRPr="005B1B3C" w:rsidRDefault="005B1B3C" w:rsidP="005B1B3C">
      <w:pPr>
        <w:shd w:val="clear" w:color="auto" w:fill="FFFFFF"/>
        <w:spacing w:line="560" w:lineRule="exact"/>
        <w:jc w:val="center"/>
        <w:rPr>
          <w:rFonts w:ascii="宋体" w:eastAsia="宋体" w:hAnsi="宋体" w:cs="宋体"/>
          <w:sz w:val="24"/>
          <w:szCs w:val="24"/>
          <w:lang w:eastAsia="zh-CN" w:bidi="ar-SA"/>
        </w:rPr>
      </w:pPr>
      <w:r w:rsidRPr="005B1B3C">
        <w:rPr>
          <w:rFonts w:ascii="宋体" w:eastAsia="宋体" w:hAnsi="宋体" w:cs="宋体" w:hint="eastAsia"/>
          <w:b/>
          <w:bCs/>
          <w:color w:val="000000"/>
          <w:sz w:val="44"/>
          <w:szCs w:val="44"/>
          <w:lang w:eastAsia="zh-CN" w:bidi="ar-SA"/>
        </w:rPr>
        <w:t>山东理工大学学生奖励条例</w:t>
      </w:r>
    </w:p>
    <w:p w:rsidR="005B1B3C" w:rsidRDefault="005B1B3C" w:rsidP="005B1B3C">
      <w:pPr>
        <w:pStyle w:val="af1"/>
        <w:jc w:val="center"/>
      </w:pPr>
      <w:r w:rsidRPr="005B1B3C">
        <w:rPr>
          <w:rFonts w:hAnsi="Times New Roman"/>
          <w:b/>
          <w:bCs/>
          <w:color w:val="000000"/>
          <w:sz w:val="30"/>
          <w:szCs w:val="30"/>
        </w:rPr>
        <w:t> </w:t>
      </w:r>
      <w:r>
        <w:t> </w:t>
      </w:r>
      <w:r>
        <w:rPr>
          <w:rFonts w:ascii="仿宋_GB2312" w:eastAsia="仿宋_GB2312" w:hAnsi="Times New Roman" w:cs="Times New Roman" w:hint="eastAsia"/>
          <w:kern w:val="2"/>
          <w:sz w:val="32"/>
        </w:rPr>
        <w:t>（鲁理工大政发〔2015〕66号）</w:t>
      </w:r>
    </w:p>
    <w:p w:rsidR="005B1B3C" w:rsidRPr="005B1B3C" w:rsidRDefault="005B1B3C" w:rsidP="005B1B3C">
      <w:pPr>
        <w:shd w:val="clear" w:color="auto" w:fill="FFFFFF"/>
        <w:spacing w:line="560" w:lineRule="exact"/>
        <w:jc w:val="center"/>
        <w:rPr>
          <w:rFonts w:ascii="宋体" w:eastAsia="宋体" w:hAnsi="宋体" w:cs="宋体"/>
          <w:sz w:val="24"/>
          <w:szCs w:val="24"/>
          <w:lang w:eastAsia="zh-CN" w:bidi="ar-SA"/>
        </w:rPr>
      </w:pPr>
    </w:p>
    <w:p w:rsidR="005B1B3C" w:rsidRPr="005B1B3C" w:rsidRDefault="005B1B3C" w:rsidP="005B1B3C">
      <w:pPr>
        <w:shd w:val="clear" w:color="auto" w:fill="FFFFFF"/>
        <w:spacing w:before="120" w:after="120" w:line="560" w:lineRule="exact"/>
        <w:jc w:val="center"/>
        <w:rPr>
          <w:rFonts w:ascii="宋体" w:eastAsia="宋体" w:hAnsi="宋体" w:cs="宋体"/>
          <w:sz w:val="24"/>
          <w:szCs w:val="24"/>
          <w:lang w:eastAsia="zh-CN" w:bidi="ar-SA"/>
        </w:rPr>
      </w:pPr>
      <w:r w:rsidRPr="005B1B3C">
        <w:rPr>
          <w:rFonts w:ascii="黑体" w:eastAsia="黑体" w:hAnsi="黑体" w:cs="宋体" w:hint="eastAsia"/>
          <w:bCs/>
          <w:color w:val="000000"/>
          <w:sz w:val="32"/>
          <w:szCs w:val="32"/>
          <w:lang w:eastAsia="zh-CN" w:bidi="ar-SA"/>
        </w:rPr>
        <w:t>第一章 总</w:t>
      </w:r>
      <w:r w:rsidRPr="005B1B3C">
        <w:rPr>
          <w:rFonts w:ascii="Times New Roman" w:eastAsia="黑体" w:hAnsi="Times New Roman" w:cs="Times New Roman"/>
          <w:bCs/>
          <w:color w:val="000000"/>
          <w:sz w:val="32"/>
          <w:szCs w:val="32"/>
          <w:lang w:eastAsia="zh-CN" w:bidi="ar-SA"/>
        </w:rPr>
        <w:t>  </w:t>
      </w:r>
      <w:r w:rsidRPr="005B1B3C">
        <w:rPr>
          <w:rFonts w:ascii="黑体" w:eastAsia="黑体" w:hAnsi="黑体" w:cs="宋体" w:hint="eastAsia"/>
          <w:bCs/>
          <w:color w:val="000000"/>
          <w:sz w:val="32"/>
          <w:szCs w:val="32"/>
          <w:lang w:eastAsia="zh-CN" w:bidi="ar-SA"/>
        </w:rPr>
        <w:t>则</w:t>
      </w:r>
    </w:p>
    <w:p w:rsidR="005B1B3C" w:rsidRPr="005B1B3C" w:rsidRDefault="005B1B3C" w:rsidP="005B1B3C">
      <w:pPr>
        <w:shd w:val="clear" w:color="auto" w:fill="FFFFFF"/>
        <w:spacing w:line="560" w:lineRule="exact"/>
        <w:ind w:firstLine="643"/>
        <w:rPr>
          <w:rFonts w:ascii="宋体" w:eastAsia="宋体" w:hAnsi="宋体" w:cs="宋体"/>
          <w:sz w:val="24"/>
          <w:szCs w:val="24"/>
          <w:lang w:eastAsia="zh-CN" w:bidi="ar-SA"/>
        </w:rPr>
      </w:pPr>
      <w:r w:rsidRPr="005B1B3C">
        <w:rPr>
          <w:rFonts w:ascii="黑体" w:eastAsia="黑体" w:hAnsi="黑体" w:cs="宋体" w:hint="eastAsia"/>
          <w:bCs/>
          <w:color w:val="000000"/>
          <w:sz w:val="32"/>
          <w:szCs w:val="32"/>
          <w:lang w:eastAsia="zh-CN" w:bidi="ar-SA"/>
        </w:rPr>
        <w:t>第一条</w:t>
      </w:r>
      <w:r w:rsidRPr="005B1B3C">
        <w:rPr>
          <w:rFonts w:ascii="Times New Roman" w:eastAsia="仿宋_GB2312" w:hAnsi="Times New Roman" w:cs="Times New Roman"/>
          <w:b/>
          <w:bCs/>
          <w:color w:val="000000"/>
          <w:sz w:val="32"/>
          <w:szCs w:val="32"/>
          <w:lang w:eastAsia="zh-CN" w:bidi="ar-SA"/>
        </w:rPr>
        <w:t> </w:t>
      </w:r>
      <w:r w:rsidRPr="005B1B3C">
        <w:rPr>
          <w:rFonts w:ascii="仿宋_GB2312" w:eastAsia="仿宋_GB2312" w:hAnsi="宋体" w:cs="宋体" w:hint="eastAsia"/>
          <w:b/>
          <w:bCs/>
          <w:color w:val="000000"/>
          <w:sz w:val="32"/>
          <w:szCs w:val="32"/>
          <w:lang w:eastAsia="zh-CN" w:bidi="ar-SA"/>
        </w:rPr>
        <w:t xml:space="preserve"> </w:t>
      </w:r>
      <w:r w:rsidRPr="005B1B3C">
        <w:rPr>
          <w:rFonts w:ascii="仿宋_GB2312" w:eastAsia="仿宋_GB2312" w:hAnsi="宋体" w:cs="宋体" w:hint="eastAsia"/>
          <w:color w:val="000000"/>
          <w:sz w:val="32"/>
          <w:szCs w:val="32"/>
          <w:lang w:eastAsia="zh-CN" w:bidi="ar-SA"/>
        </w:rPr>
        <w:t>为全面贯彻党的教育方针，培养适应经济和社会发展需要的高素质创新型人才，根据《中华人民共和国教育法》《中华人民共和国高等教育法》和《普通高等学校学生管理规定》（教育部2005年第21号令），结合我校实际情况，特制定本条例。</w:t>
      </w:r>
    </w:p>
    <w:p w:rsidR="005B1B3C" w:rsidRPr="005B1B3C" w:rsidRDefault="005B1B3C" w:rsidP="005B1B3C">
      <w:pPr>
        <w:shd w:val="clear" w:color="auto" w:fill="FFFFFF"/>
        <w:spacing w:line="560" w:lineRule="exact"/>
        <w:ind w:firstLine="643"/>
        <w:rPr>
          <w:rFonts w:ascii="宋体" w:eastAsia="宋体" w:hAnsi="宋体" w:cs="宋体"/>
          <w:sz w:val="24"/>
          <w:szCs w:val="24"/>
          <w:lang w:eastAsia="zh-CN" w:bidi="ar-SA"/>
        </w:rPr>
      </w:pPr>
      <w:r w:rsidRPr="005B1B3C">
        <w:rPr>
          <w:rFonts w:ascii="黑体" w:eastAsia="黑体" w:hAnsi="黑体" w:cs="宋体" w:hint="eastAsia"/>
          <w:bCs/>
          <w:color w:val="000000"/>
          <w:sz w:val="32"/>
          <w:szCs w:val="32"/>
          <w:lang w:eastAsia="zh-CN" w:bidi="ar-SA"/>
        </w:rPr>
        <w:t>第二条</w:t>
      </w:r>
      <w:r w:rsidRPr="005B1B3C">
        <w:rPr>
          <w:rFonts w:ascii="Times New Roman" w:eastAsia="仿宋_GB2312" w:hAnsi="Times New Roman" w:cs="Times New Roman"/>
          <w:color w:val="000000"/>
          <w:sz w:val="32"/>
          <w:szCs w:val="32"/>
          <w:lang w:eastAsia="zh-CN" w:bidi="ar-SA"/>
        </w:rPr>
        <w:t> </w:t>
      </w:r>
      <w:r w:rsidRPr="005B1B3C">
        <w:rPr>
          <w:rFonts w:ascii="仿宋_GB2312" w:eastAsia="仿宋_GB2312" w:hAnsi="宋体" w:cs="宋体" w:hint="eastAsia"/>
          <w:color w:val="000000"/>
          <w:sz w:val="32"/>
          <w:szCs w:val="32"/>
          <w:lang w:eastAsia="zh-CN" w:bidi="ar-SA"/>
        </w:rPr>
        <w:t xml:space="preserve"> 本条例适用于在读的全日制普通本科生、专科生和研究生。</w:t>
      </w:r>
    </w:p>
    <w:p w:rsidR="005B1B3C" w:rsidRPr="005B1B3C" w:rsidRDefault="005B1B3C" w:rsidP="005B1B3C">
      <w:pPr>
        <w:shd w:val="clear" w:color="auto" w:fill="FFFFFF"/>
        <w:spacing w:line="560" w:lineRule="exact"/>
        <w:ind w:firstLine="643"/>
        <w:rPr>
          <w:rFonts w:ascii="宋体" w:eastAsia="宋体" w:hAnsi="宋体" w:cs="宋体"/>
          <w:sz w:val="24"/>
          <w:szCs w:val="24"/>
          <w:lang w:eastAsia="zh-CN" w:bidi="ar-SA"/>
        </w:rPr>
      </w:pPr>
      <w:r w:rsidRPr="005B1B3C">
        <w:rPr>
          <w:rFonts w:ascii="黑体" w:eastAsia="黑体" w:hAnsi="黑体" w:cs="宋体" w:hint="eastAsia"/>
          <w:bCs/>
          <w:color w:val="000000"/>
          <w:sz w:val="32"/>
          <w:szCs w:val="32"/>
          <w:lang w:eastAsia="zh-CN" w:bidi="ar-SA"/>
        </w:rPr>
        <w:t>第三条</w:t>
      </w:r>
      <w:r w:rsidRPr="005B1B3C">
        <w:rPr>
          <w:rFonts w:ascii="Times New Roman" w:eastAsia="仿宋_GB2312" w:hAnsi="Times New Roman" w:cs="Times New Roman"/>
          <w:b/>
          <w:bCs/>
          <w:color w:val="000000"/>
          <w:sz w:val="32"/>
          <w:szCs w:val="32"/>
          <w:lang w:eastAsia="zh-CN" w:bidi="ar-SA"/>
        </w:rPr>
        <w:t> </w:t>
      </w:r>
      <w:r w:rsidRPr="005B1B3C">
        <w:rPr>
          <w:rFonts w:ascii="仿宋_GB2312" w:eastAsia="仿宋_GB2312" w:hAnsi="宋体" w:cs="宋体" w:hint="eastAsia"/>
          <w:b/>
          <w:bCs/>
          <w:color w:val="000000"/>
          <w:sz w:val="32"/>
          <w:szCs w:val="32"/>
          <w:lang w:eastAsia="zh-CN" w:bidi="ar-SA"/>
        </w:rPr>
        <w:t xml:space="preserve"> </w:t>
      </w:r>
      <w:r w:rsidRPr="005B1B3C">
        <w:rPr>
          <w:rFonts w:ascii="仿宋_GB2312" w:eastAsia="仿宋_GB2312" w:hAnsi="宋体" w:cs="宋体" w:hint="eastAsia"/>
          <w:color w:val="000000"/>
          <w:sz w:val="32"/>
          <w:szCs w:val="32"/>
          <w:lang w:eastAsia="zh-CN" w:bidi="ar-SA"/>
        </w:rPr>
        <w:t>学校对学生的奖励坚持精神鼓励和物质奖励相结合、以精神鼓励为主的原则。</w:t>
      </w:r>
    </w:p>
    <w:p w:rsidR="005B1B3C" w:rsidRPr="005B1B3C" w:rsidRDefault="005B1B3C" w:rsidP="005B1B3C">
      <w:pPr>
        <w:shd w:val="clear" w:color="auto" w:fill="FFFFFF"/>
        <w:spacing w:before="120" w:after="120" w:line="560" w:lineRule="exact"/>
        <w:jc w:val="center"/>
        <w:rPr>
          <w:rFonts w:ascii="宋体" w:eastAsia="宋体" w:hAnsi="宋体" w:cs="宋体"/>
          <w:sz w:val="24"/>
          <w:szCs w:val="24"/>
          <w:lang w:eastAsia="zh-CN" w:bidi="ar-SA"/>
        </w:rPr>
      </w:pPr>
      <w:r w:rsidRPr="005B1B3C">
        <w:rPr>
          <w:rFonts w:ascii="黑体" w:eastAsia="黑体" w:hAnsi="黑体" w:cs="宋体" w:hint="eastAsia"/>
          <w:bCs/>
          <w:color w:val="000000"/>
          <w:sz w:val="32"/>
          <w:szCs w:val="32"/>
          <w:lang w:eastAsia="zh-CN" w:bidi="ar-SA"/>
        </w:rPr>
        <w:t>第二章 奖励种类</w:t>
      </w:r>
    </w:p>
    <w:p w:rsidR="005B1B3C" w:rsidRPr="005B1B3C" w:rsidRDefault="005B1B3C" w:rsidP="005B1B3C">
      <w:pPr>
        <w:shd w:val="clear" w:color="auto" w:fill="FFFFFF"/>
        <w:spacing w:line="560" w:lineRule="exact"/>
        <w:ind w:firstLine="643"/>
        <w:rPr>
          <w:rFonts w:ascii="宋体" w:eastAsia="宋体" w:hAnsi="宋体" w:cs="宋体"/>
          <w:sz w:val="24"/>
          <w:szCs w:val="24"/>
          <w:lang w:eastAsia="zh-CN" w:bidi="ar-SA"/>
        </w:rPr>
      </w:pPr>
      <w:r w:rsidRPr="005B1B3C">
        <w:rPr>
          <w:rFonts w:ascii="黑体" w:eastAsia="黑体" w:hAnsi="黑体" w:cs="宋体" w:hint="eastAsia"/>
          <w:bCs/>
          <w:color w:val="000000"/>
          <w:sz w:val="32"/>
          <w:szCs w:val="32"/>
          <w:lang w:eastAsia="zh-CN" w:bidi="ar-SA"/>
        </w:rPr>
        <w:t>第四条</w:t>
      </w:r>
      <w:r w:rsidRPr="005B1B3C">
        <w:rPr>
          <w:rFonts w:ascii="Times New Roman" w:eastAsia="仿宋_GB2312" w:hAnsi="Times New Roman" w:cs="Times New Roman"/>
          <w:b/>
          <w:bCs/>
          <w:color w:val="000000"/>
          <w:sz w:val="32"/>
          <w:szCs w:val="32"/>
          <w:lang w:eastAsia="zh-CN" w:bidi="ar-SA"/>
        </w:rPr>
        <w:t> </w:t>
      </w:r>
      <w:r w:rsidRPr="005B1B3C">
        <w:rPr>
          <w:rFonts w:ascii="仿宋_GB2312" w:eastAsia="仿宋_GB2312" w:hAnsi="宋体" w:cs="宋体" w:hint="eastAsia"/>
          <w:b/>
          <w:bCs/>
          <w:color w:val="000000"/>
          <w:sz w:val="32"/>
          <w:szCs w:val="32"/>
          <w:lang w:eastAsia="zh-CN" w:bidi="ar-SA"/>
        </w:rPr>
        <w:t xml:space="preserve"> </w:t>
      </w:r>
      <w:r w:rsidRPr="005B1B3C">
        <w:rPr>
          <w:rFonts w:ascii="仿宋_GB2312" w:eastAsia="仿宋_GB2312" w:hAnsi="宋体" w:cs="宋体" w:hint="eastAsia"/>
          <w:color w:val="000000"/>
          <w:sz w:val="32"/>
          <w:szCs w:val="32"/>
          <w:lang w:eastAsia="zh-CN" w:bidi="ar-SA"/>
        </w:rPr>
        <w:t>国家和学校设立的奖项有：</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（一）国家奖学金；</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（二）省政府奖学金；</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（三）十佳大学生；</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（四）</w:t>
      </w:r>
      <w:r w:rsidRPr="005B1B3C">
        <w:rPr>
          <w:rFonts w:ascii="仿宋_GB2312" w:eastAsia="仿宋_GB2312" w:hAnsi="宋体" w:cs="宋体" w:hint="eastAsia"/>
          <w:sz w:val="32"/>
          <w:szCs w:val="32"/>
          <w:lang w:eastAsia="zh-CN" w:bidi="ar-SA"/>
        </w:rPr>
        <w:t>优秀学生；</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（五）优秀学生干部；</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（六）优秀毕业生；</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（七）</w:t>
      </w:r>
      <w:r w:rsidRPr="005B1B3C">
        <w:rPr>
          <w:rFonts w:ascii="仿宋_GB2312" w:eastAsia="仿宋_GB2312" w:hAnsi="宋体" w:cs="宋体" w:hint="eastAsia"/>
          <w:sz w:val="32"/>
          <w:szCs w:val="32"/>
          <w:lang w:eastAsia="zh-CN" w:bidi="ar-SA"/>
        </w:rPr>
        <w:t>学校奖学金；</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（八）单项奖</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1．学习成绩单项奖；</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lastRenderedPageBreak/>
        <w:t>2．科技活动单项奖；</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3．文体活动单项奖；</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4．其他。</w:t>
      </w:r>
    </w:p>
    <w:p w:rsidR="005B1B3C" w:rsidRPr="005B1B3C" w:rsidRDefault="005B1B3C" w:rsidP="005B1B3C">
      <w:pPr>
        <w:shd w:val="clear" w:color="auto" w:fill="FFFFFF"/>
        <w:spacing w:line="560" w:lineRule="exact"/>
        <w:ind w:firstLine="643"/>
        <w:rPr>
          <w:rFonts w:ascii="宋体" w:eastAsia="宋体" w:hAnsi="宋体" w:cs="宋体"/>
          <w:sz w:val="24"/>
          <w:szCs w:val="24"/>
          <w:lang w:eastAsia="zh-CN" w:bidi="ar-SA"/>
        </w:rPr>
      </w:pPr>
      <w:r w:rsidRPr="005B1B3C">
        <w:rPr>
          <w:rFonts w:ascii="黑体" w:eastAsia="黑体" w:hAnsi="黑体" w:cs="宋体" w:hint="eastAsia"/>
          <w:bCs/>
          <w:color w:val="000000"/>
          <w:sz w:val="32"/>
          <w:szCs w:val="32"/>
          <w:lang w:eastAsia="zh-CN" w:bidi="ar-SA"/>
        </w:rPr>
        <w:t>第五条</w:t>
      </w:r>
      <w:r w:rsidRPr="005B1B3C">
        <w:rPr>
          <w:rFonts w:ascii="Times New Roman" w:eastAsia="仿宋_GB2312" w:hAnsi="Times New Roman" w:cs="Times New Roman"/>
          <w:b/>
          <w:bCs/>
          <w:color w:val="000000"/>
          <w:sz w:val="32"/>
          <w:szCs w:val="32"/>
          <w:lang w:eastAsia="zh-CN" w:bidi="ar-SA"/>
        </w:rPr>
        <w:t>  </w:t>
      </w:r>
      <w:r w:rsidRPr="005B1B3C">
        <w:rPr>
          <w:rFonts w:ascii="仿宋_GB2312" w:eastAsia="仿宋_GB2312" w:hAnsi="宋体" w:cs="宋体" w:hint="eastAsia"/>
          <w:b/>
          <w:bCs/>
          <w:color w:val="000000"/>
          <w:sz w:val="32"/>
          <w:szCs w:val="32"/>
          <w:lang w:eastAsia="zh-CN" w:bidi="ar-SA"/>
        </w:rPr>
        <w:t xml:space="preserve"> </w:t>
      </w:r>
      <w:r w:rsidRPr="005B1B3C">
        <w:rPr>
          <w:rFonts w:ascii="仿宋_GB2312" w:eastAsia="仿宋_GB2312" w:hAnsi="宋体" w:cs="宋体" w:hint="eastAsia"/>
          <w:color w:val="000000"/>
          <w:sz w:val="32"/>
          <w:szCs w:val="32"/>
          <w:lang w:eastAsia="zh-CN" w:bidi="ar-SA"/>
        </w:rPr>
        <w:t>学校设立的集体奖项有：先进班集体。</w:t>
      </w:r>
    </w:p>
    <w:p w:rsidR="005B1B3C" w:rsidRPr="005B1B3C" w:rsidRDefault="005B1B3C" w:rsidP="005B1B3C">
      <w:pPr>
        <w:shd w:val="clear" w:color="auto" w:fill="FFFFFF"/>
        <w:spacing w:line="560" w:lineRule="exact"/>
        <w:ind w:firstLine="643"/>
        <w:rPr>
          <w:rFonts w:ascii="宋体" w:eastAsia="宋体" w:hAnsi="宋体" w:cs="宋体"/>
          <w:sz w:val="24"/>
          <w:szCs w:val="24"/>
          <w:lang w:eastAsia="zh-CN" w:bidi="ar-SA"/>
        </w:rPr>
      </w:pPr>
      <w:r w:rsidRPr="005B1B3C">
        <w:rPr>
          <w:rFonts w:ascii="黑体" w:eastAsia="黑体" w:hAnsi="黑体" w:cs="宋体" w:hint="eastAsia"/>
          <w:bCs/>
          <w:color w:val="000000"/>
          <w:sz w:val="32"/>
          <w:szCs w:val="32"/>
          <w:lang w:eastAsia="zh-CN" w:bidi="ar-SA"/>
        </w:rPr>
        <w:t>第六条</w:t>
      </w:r>
      <w:r w:rsidRPr="005B1B3C">
        <w:rPr>
          <w:rFonts w:ascii="宋体" w:eastAsia="宋体" w:hAnsi="宋体" w:cs="宋体" w:hint="eastAsia"/>
          <w:bCs/>
          <w:color w:val="000000"/>
          <w:sz w:val="32"/>
          <w:szCs w:val="32"/>
          <w:lang w:eastAsia="zh-CN" w:bidi="ar-SA"/>
        </w:rPr>
        <w:t> </w:t>
      </w:r>
      <w:r w:rsidRPr="005B1B3C">
        <w:rPr>
          <w:rFonts w:ascii="仿宋_GB2312" w:eastAsia="仿宋_GB2312" w:hAnsi="宋体" w:cs="宋体" w:hint="eastAsia"/>
          <w:color w:val="000000"/>
          <w:sz w:val="32"/>
          <w:szCs w:val="32"/>
          <w:lang w:eastAsia="zh-CN" w:bidi="ar-SA"/>
        </w:rPr>
        <w:t>国家奖学金由中央政府出资设立，奖励特别优秀学生的奖学金，奖励标</w:t>
      </w:r>
      <w:r w:rsidRPr="005B1B3C">
        <w:rPr>
          <w:rFonts w:ascii="仿宋_GB2312" w:eastAsia="仿宋_GB2312" w:hAnsi="宋体" w:cs="宋体" w:hint="eastAsia"/>
          <w:sz w:val="32"/>
          <w:szCs w:val="32"/>
          <w:lang w:eastAsia="zh-CN" w:bidi="ar-SA"/>
        </w:rPr>
        <w:t>准博士生每生每年30000元，硕士生每生每年20000元，本、专科生每生每年8000元</w:t>
      </w:r>
      <w:r w:rsidRPr="005B1B3C">
        <w:rPr>
          <w:rFonts w:ascii="仿宋_GB2312" w:eastAsia="仿宋_GB2312" w:hAnsi="宋体" w:cs="宋体" w:hint="eastAsia"/>
          <w:color w:val="000000"/>
          <w:sz w:val="32"/>
          <w:szCs w:val="32"/>
          <w:lang w:eastAsia="zh-CN" w:bidi="ar-SA"/>
        </w:rPr>
        <w:t>；山东省政府奖学金由山东省人民政府出资设立，奖励标准</w:t>
      </w:r>
      <w:r w:rsidRPr="005B1B3C">
        <w:rPr>
          <w:rFonts w:ascii="仿宋_GB2312" w:eastAsia="仿宋_GB2312" w:hAnsi="宋体" w:cs="宋体" w:hint="eastAsia"/>
          <w:sz w:val="32"/>
          <w:szCs w:val="32"/>
          <w:lang w:eastAsia="zh-CN" w:bidi="ar-SA"/>
        </w:rPr>
        <w:t>本、专科生</w:t>
      </w:r>
      <w:r w:rsidRPr="005B1B3C">
        <w:rPr>
          <w:rFonts w:ascii="仿宋_GB2312" w:eastAsia="仿宋_GB2312" w:hAnsi="宋体" w:cs="宋体" w:hint="eastAsia"/>
          <w:color w:val="000000"/>
          <w:sz w:val="32"/>
          <w:szCs w:val="32"/>
          <w:lang w:eastAsia="zh-CN" w:bidi="ar-SA"/>
        </w:rPr>
        <w:t>为每生每年6000元。国家和省政府奖学金的评选依据《山东理工</w:t>
      </w:r>
      <w:r w:rsidRPr="005B1B3C">
        <w:rPr>
          <w:rFonts w:ascii="仿宋_GB2312" w:eastAsia="仿宋_GB2312" w:hAnsi="宋体" w:cs="宋体" w:hint="eastAsia"/>
          <w:sz w:val="32"/>
          <w:szCs w:val="32"/>
          <w:lang w:eastAsia="zh-CN" w:bidi="ar-SA"/>
        </w:rPr>
        <w:t>大学国家奖学金、省政府奖学金管理办法》（鲁理工大政发〔2011〕99号）和《山东理工大学研究生奖学金发放实施办法》（鲁理工大办发〔2014〕7号）</w:t>
      </w:r>
      <w:r w:rsidRPr="005B1B3C">
        <w:rPr>
          <w:rFonts w:ascii="仿宋_GB2312" w:eastAsia="仿宋_GB2312" w:hAnsi="宋体" w:cs="宋体" w:hint="eastAsia"/>
          <w:color w:val="000000"/>
          <w:sz w:val="32"/>
          <w:szCs w:val="32"/>
          <w:lang w:eastAsia="zh-CN" w:bidi="ar-SA"/>
        </w:rPr>
        <w:t>组织实施。</w:t>
      </w:r>
    </w:p>
    <w:p w:rsidR="005B1B3C" w:rsidRPr="005B1B3C" w:rsidRDefault="005B1B3C" w:rsidP="005B1B3C">
      <w:pPr>
        <w:shd w:val="clear" w:color="auto" w:fill="FFFFFF"/>
        <w:spacing w:before="120" w:after="120" w:line="560" w:lineRule="exact"/>
        <w:jc w:val="center"/>
        <w:rPr>
          <w:rFonts w:ascii="宋体" w:eastAsia="宋体" w:hAnsi="宋体" w:cs="宋体"/>
          <w:sz w:val="24"/>
          <w:szCs w:val="24"/>
          <w:lang w:eastAsia="zh-CN" w:bidi="ar-SA"/>
        </w:rPr>
      </w:pPr>
      <w:r w:rsidRPr="005B1B3C">
        <w:rPr>
          <w:rFonts w:ascii="黑体" w:eastAsia="黑体" w:hAnsi="黑体" w:cs="宋体" w:hint="eastAsia"/>
          <w:bCs/>
          <w:color w:val="000000"/>
          <w:sz w:val="32"/>
          <w:szCs w:val="32"/>
          <w:lang w:eastAsia="zh-CN" w:bidi="ar-SA"/>
        </w:rPr>
        <w:t>第三章 表彰方式</w:t>
      </w:r>
    </w:p>
    <w:p w:rsidR="005B1B3C" w:rsidRPr="005B1B3C" w:rsidRDefault="005B1B3C" w:rsidP="005B1B3C">
      <w:pPr>
        <w:shd w:val="clear" w:color="auto" w:fill="FFFFFF"/>
        <w:spacing w:line="560" w:lineRule="exact"/>
        <w:ind w:firstLine="643"/>
        <w:rPr>
          <w:rFonts w:ascii="宋体" w:eastAsia="宋体" w:hAnsi="宋体" w:cs="宋体"/>
          <w:sz w:val="24"/>
          <w:szCs w:val="24"/>
          <w:lang w:eastAsia="zh-CN" w:bidi="ar-SA"/>
        </w:rPr>
      </w:pPr>
      <w:r w:rsidRPr="005B1B3C">
        <w:rPr>
          <w:rFonts w:ascii="黑体" w:eastAsia="黑体" w:hAnsi="黑体" w:cs="宋体" w:hint="eastAsia"/>
          <w:bCs/>
          <w:color w:val="000000"/>
          <w:sz w:val="32"/>
          <w:szCs w:val="32"/>
          <w:lang w:eastAsia="zh-CN" w:bidi="ar-SA"/>
        </w:rPr>
        <w:t>第七条</w:t>
      </w:r>
      <w:r w:rsidRPr="005B1B3C">
        <w:rPr>
          <w:rFonts w:ascii="Times New Roman" w:eastAsia="仿宋_GB2312" w:hAnsi="Times New Roman" w:cs="Times New Roman"/>
          <w:b/>
          <w:bCs/>
          <w:color w:val="000000"/>
          <w:sz w:val="32"/>
          <w:szCs w:val="32"/>
          <w:lang w:eastAsia="zh-CN" w:bidi="ar-SA"/>
        </w:rPr>
        <w:t> </w:t>
      </w:r>
      <w:r w:rsidRPr="005B1B3C">
        <w:rPr>
          <w:rFonts w:ascii="仿宋_GB2312" w:eastAsia="仿宋_GB2312" w:hAnsi="宋体" w:cs="宋体" w:hint="eastAsia"/>
          <w:b/>
          <w:bCs/>
          <w:color w:val="000000"/>
          <w:sz w:val="32"/>
          <w:szCs w:val="32"/>
          <w:lang w:eastAsia="zh-CN" w:bidi="ar-SA"/>
        </w:rPr>
        <w:t xml:space="preserve"> </w:t>
      </w:r>
      <w:r w:rsidRPr="005B1B3C">
        <w:rPr>
          <w:rFonts w:ascii="仿宋_GB2312" w:eastAsia="仿宋_GB2312" w:hAnsi="宋体" w:cs="宋体" w:hint="eastAsia"/>
          <w:color w:val="000000"/>
          <w:sz w:val="32"/>
          <w:szCs w:val="32"/>
          <w:lang w:eastAsia="zh-CN" w:bidi="ar-SA"/>
        </w:rPr>
        <w:t>学校对获奖者的表彰方式有以下四种：</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（一）授予荣誉称号；</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（二）通报表扬；</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（三）颁发证书或奖章；</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（四）颁发奖金或奖品。</w:t>
      </w:r>
    </w:p>
    <w:p w:rsidR="005B1B3C" w:rsidRPr="005B1B3C" w:rsidRDefault="005B1B3C" w:rsidP="005B1B3C">
      <w:pPr>
        <w:shd w:val="clear" w:color="auto" w:fill="FFFFFF"/>
        <w:spacing w:line="560" w:lineRule="exact"/>
        <w:ind w:firstLine="643"/>
        <w:rPr>
          <w:rFonts w:ascii="宋体" w:eastAsia="宋体" w:hAnsi="宋体" w:cs="宋体"/>
          <w:sz w:val="24"/>
          <w:szCs w:val="24"/>
          <w:lang w:eastAsia="zh-CN" w:bidi="ar-SA"/>
        </w:rPr>
      </w:pPr>
      <w:r w:rsidRPr="005B1B3C">
        <w:rPr>
          <w:rFonts w:ascii="黑体" w:eastAsia="黑体" w:hAnsi="黑体" w:cs="宋体" w:hint="eastAsia"/>
          <w:bCs/>
          <w:color w:val="000000"/>
          <w:sz w:val="32"/>
          <w:szCs w:val="32"/>
          <w:lang w:eastAsia="zh-CN" w:bidi="ar-SA"/>
        </w:rPr>
        <w:t>第八条</w:t>
      </w:r>
      <w:r w:rsidRPr="005B1B3C">
        <w:rPr>
          <w:rFonts w:ascii="Times New Roman" w:eastAsia="仿宋_GB2312" w:hAnsi="Times New Roman" w:cs="Times New Roman"/>
          <w:b/>
          <w:bCs/>
          <w:color w:val="000000"/>
          <w:sz w:val="32"/>
          <w:szCs w:val="32"/>
          <w:lang w:eastAsia="zh-CN" w:bidi="ar-SA"/>
        </w:rPr>
        <w:t> </w:t>
      </w:r>
      <w:r w:rsidRPr="005B1B3C">
        <w:rPr>
          <w:rFonts w:ascii="仿宋_GB2312" w:eastAsia="仿宋_GB2312" w:hAnsi="宋体" w:cs="宋体" w:hint="eastAsia"/>
          <w:b/>
          <w:bCs/>
          <w:color w:val="000000"/>
          <w:sz w:val="32"/>
          <w:szCs w:val="32"/>
          <w:lang w:eastAsia="zh-CN" w:bidi="ar-SA"/>
        </w:rPr>
        <w:t xml:space="preserve"> </w:t>
      </w:r>
      <w:r w:rsidRPr="005B1B3C">
        <w:rPr>
          <w:rFonts w:ascii="仿宋_GB2312" w:eastAsia="仿宋_GB2312" w:hAnsi="宋体" w:cs="宋体" w:hint="eastAsia"/>
          <w:color w:val="000000"/>
          <w:sz w:val="32"/>
          <w:szCs w:val="32"/>
          <w:lang w:eastAsia="zh-CN" w:bidi="ar-SA"/>
        </w:rPr>
        <w:t>对国家、社会、学校做出特殊贡献，为学校赢得荣誉的集体或个人，学校将根据实际情况予以奖励，具体实施办法另行规定。</w:t>
      </w:r>
    </w:p>
    <w:p w:rsidR="005B1B3C" w:rsidRPr="005B1B3C" w:rsidRDefault="005B1B3C" w:rsidP="005B1B3C">
      <w:pPr>
        <w:shd w:val="clear" w:color="auto" w:fill="FFFFFF"/>
        <w:spacing w:before="120" w:after="120" w:line="560" w:lineRule="exact"/>
        <w:jc w:val="center"/>
        <w:rPr>
          <w:rFonts w:ascii="宋体" w:eastAsia="宋体" w:hAnsi="宋体" w:cs="宋体"/>
          <w:sz w:val="24"/>
          <w:szCs w:val="24"/>
          <w:lang w:eastAsia="zh-CN" w:bidi="ar-SA"/>
        </w:rPr>
      </w:pPr>
      <w:r w:rsidRPr="005B1B3C">
        <w:rPr>
          <w:rFonts w:ascii="黑体" w:eastAsia="黑体" w:hAnsi="黑体" w:cs="宋体" w:hint="eastAsia"/>
          <w:bCs/>
          <w:color w:val="000000"/>
          <w:sz w:val="32"/>
          <w:szCs w:val="32"/>
          <w:lang w:eastAsia="zh-CN" w:bidi="ar-SA"/>
        </w:rPr>
        <w:t>第四章 评选条件</w:t>
      </w:r>
    </w:p>
    <w:p w:rsidR="005B1B3C" w:rsidRPr="00ED4BE0" w:rsidRDefault="005B1B3C" w:rsidP="005B1B3C">
      <w:pPr>
        <w:shd w:val="clear" w:color="auto" w:fill="FFFFFF"/>
        <w:spacing w:line="560" w:lineRule="exact"/>
        <w:ind w:firstLine="643"/>
        <w:rPr>
          <w:rFonts w:ascii="宋体" w:eastAsia="宋体" w:hAnsi="宋体" w:cs="宋体"/>
          <w:color w:val="FF0000"/>
          <w:sz w:val="24"/>
          <w:szCs w:val="24"/>
          <w:lang w:eastAsia="zh-CN" w:bidi="ar-SA"/>
        </w:rPr>
      </w:pPr>
      <w:r w:rsidRPr="005B1B3C">
        <w:rPr>
          <w:rFonts w:ascii="黑体" w:eastAsia="黑体" w:hAnsi="黑体" w:cs="宋体" w:hint="eastAsia"/>
          <w:bCs/>
          <w:color w:val="000000"/>
          <w:sz w:val="32"/>
          <w:szCs w:val="32"/>
          <w:lang w:eastAsia="zh-CN" w:bidi="ar-SA"/>
        </w:rPr>
        <w:lastRenderedPageBreak/>
        <w:t>第九条</w:t>
      </w:r>
      <w:r w:rsidRPr="005B1B3C">
        <w:rPr>
          <w:rFonts w:ascii="Times New Roman" w:eastAsia="仿宋_GB2312" w:hAnsi="Times New Roman" w:cs="Times New Roman"/>
          <w:b/>
          <w:bCs/>
          <w:color w:val="000000"/>
          <w:sz w:val="32"/>
          <w:szCs w:val="32"/>
          <w:lang w:eastAsia="zh-CN" w:bidi="ar-SA"/>
        </w:rPr>
        <w:t> </w:t>
      </w:r>
      <w:r w:rsidRPr="005B1B3C">
        <w:rPr>
          <w:rFonts w:ascii="仿宋_GB2312" w:eastAsia="仿宋_GB2312" w:hAnsi="宋体" w:cs="宋体" w:hint="eastAsia"/>
          <w:b/>
          <w:bCs/>
          <w:color w:val="000000"/>
          <w:sz w:val="32"/>
          <w:szCs w:val="32"/>
          <w:lang w:eastAsia="zh-CN" w:bidi="ar-SA"/>
        </w:rPr>
        <w:t xml:space="preserve"> </w:t>
      </w:r>
      <w:r w:rsidRPr="00ED4BE0">
        <w:rPr>
          <w:rFonts w:ascii="仿宋_GB2312" w:eastAsia="仿宋_GB2312" w:hAnsi="宋体" w:cs="宋体" w:hint="eastAsia"/>
          <w:color w:val="FF0000"/>
          <w:sz w:val="32"/>
          <w:szCs w:val="32"/>
          <w:lang w:eastAsia="zh-CN" w:bidi="ar-SA"/>
        </w:rPr>
        <w:t>所有获奖学生必须具有较好的思想政治素质</w:t>
      </w:r>
      <w:r w:rsidRPr="00ED4BE0">
        <w:rPr>
          <w:rFonts w:ascii="仿宋_GB2312" w:eastAsia="仿宋_GB2312" w:hAnsi="宋体" w:cs="宋体" w:hint="eastAsia"/>
          <w:b/>
          <w:bCs/>
          <w:color w:val="FF0000"/>
          <w:sz w:val="32"/>
          <w:szCs w:val="32"/>
          <w:lang w:eastAsia="zh-CN" w:bidi="ar-SA"/>
        </w:rPr>
        <w:t>；</w:t>
      </w:r>
      <w:r w:rsidRPr="00ED4BE0">
        <w:rPr>
          <w:rFonts w:ascii="仿宋_GB2312" w:eastAsia="仿宋_GB2312" w:hAnsi="宋体" w:cs="宋体" w:hint="eastAsia"/>
          <w:color w:val="FF0000"/>
          <w:sz w:val="32"/>
          <w:szCs w:val="32"/>
          <w:lang w:eastAsia="zh-CN" w:bidi="ar-SA"/>
        </w:rPr>
        <w:t>拥护中国共产党、拥护社会主义；积极要求进步，思想品德端正，崇尚科学，遵纪守法。</w:t>
      </w:r>
    </w:p>
    <w:p w:rsidR="005B1B3C" w:rsidRPr="005B1B3C" w:rsidRDefault="005B1B3C" w:rsidP="005B1B3C">
      <w:pPr>
        <w:shd w:val="clear" w:color="auto" w:fill="FFFFFF"/>
        <w:spacing w:line="560" w:lineRule="exact"/>
        <w:ind w:firstLine="643"/>
        <w:rPr>
          <w:rFonts w:ascii="宋体" w:eastAsia="宋体" w:hAnsi="宋体" w:cs="宋体"/>
          <w:sz w:val="24"/>
          <w:szCs w:val="24"/>
          <w:lang w:eastAsia="zh-CN" w:bidi="ar-SA"/>
        </w:rPr>
      </w:pPr>
      <w:r w:rsidRPr="005B1B3C">
        <w:rPr>
          <w:rFonts w:ascii="黑体" w:eastAsia="黑体" w:hAnsi="黑体" w:cs="宋体" w:hint="eastAsia"/>
          <w:bCs/>
          <w:color w:val="000000"/>
          <w:sz w:val="32"/>
          <w:szCs w:val="32"/>
          <w:lang w:eastAsia="zh-CN" w:bidi="ar-SA"/>
        </w:rPr>
        <w:t>第十条</w:t>
      </w:r>
      <w:r w:rsidRPr="005B1B3C">
        <w:rPr>
          <w:rFonts w:ascii="Times New Roman" w:eastAsia="仿宋_GB2312" w:hAnsi="Times New Roman" w:cs="Times New Roman"/>
          <w:b/>
          <w:bCs/>
          <w:color w:val="000000"/>
          <w:sz w:val="32"/>
          <w:szCs w:val="32"/>
          <w:lang w:eastAsia="zh-CN" w:bidi="ar-SA"/>
        </w:rPr>
        <w:t> </w:t>
      </w:r>
      <w:r w:rsidRPr="005B1B3C">
        <w:rPr>
          <w:rFonts w:ascii="仿宋_GB2312" w:eastAsia="仿宋_GB2312" w:hAnsi="宋体" w:cs="宋体" w:hint="eastAsia"/>
          <w:b/>
          <w:bCs/>
          <w:color w:val="000000"/>
          <w:sz w:val="32"/>
          <w:szCs w:val="32"/>
          <w:lang w:eastAsia="zh-CN" w:bidi="ar-SA"/>
        </w:rPr>
        <w:t xml:space="preserve"> </w:t>
      </w:r>
      <w:r w:rsidRPr="005B1B3C">
        <w:rPr>
          <w:rFonts w:ascii="仿宋_GB2312" w:eastAsia="仿宋_GB2312" w:hAnsi="宋体" w:cs="宋体" w:hint="eastAsia"/>
          <w:color w:val="000000"/>
          <w:sz w:val="32"/>
          <w:szCs w:val="32"/>
          <w:lang w:eastAsia="zh-CN" w:bidi="ar-SA"/>
        </w:rPr>
        <w:t>十佳大学生评选条件：</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十佳大学生是学校授予学生个人的最高荣誉。要求学生德智体全面发展，综合考评位于班级</w:t>
      </w:r>
      <w:r w:rsidRPr="005B1B3C">
        <w:rPr>
          <w:rFonts w:ascii="仿宋_GB2312" w:eastAsia="仿宋_GB2312" w:hAnsi="宋体" w:cs="宋体" w:hint="eastAsia"/>
          <w:sz w:val="32"/>
          <w:szCs w:val="32"/>
          <w:lang w:eastAsia="zh-CN" w:bidi="ar-SA"/>
        </w:rPr>
        <w:t>前20%，获得优秀学</w:t>
      </w:r>
      <w:r w:rsidRPr="005B1B3C">
        <w:rPr>
          <w:rFonts w:ascii="仿宋_GB2312" w:eastAsia="仿宋_GB2312" w:hAnsi="宋体" w:cs="宋体" w:hint="eastAsia"/>
          <w:color w:val="000000"/>
          <w:sz w:val="32"/>
          <w:szCs w:val="32"/>
          <w:lang w:eastAsia="zh-CN" w:bidi="ar-SA"/>
        </w:rPr>
        <w:t>生或优秀学生干部，且符合下列条件之一者，可参与校十佳大学生的评选。</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（一）学习成绩优异，且在学校数学、英语、计算机等学习竞赛中获得一等奖，或在省以上各种学习竞赛中获得三等以上奖励，为学校学风建设做出贡献的学生；</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（二）科研能力突出，积极参加科研活动，在省级以上大学生科技活动中获奖，或获学校学生科技二等奖以上奖励，或在具有正式刊号的学术刊物上发表学术论文，为学校学生科研工作做出贡献的学生；</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三）具有文艺特长，多次组织校内大型文艺活动，或两次在校级文艺比赛中获二等以上奖励，或在市级以上文艺大赛中获三等以上奖励，为学校文艺工作做出突出贡献的学生；具有体育特长，在校运动会中多次取得优异成绩，或连年在校各类球赛中取得优秀成绩的主力队员，或在省以上大学生运动会上取得较好名次，为学校体育工作做出贡献的学生；</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（四）具有写作特长，作品在市级以上报刊发表，且两次在校级各类征文比赛中获二等以上奖励；或两次以上被评为校宣传报道工作先进个人，为学校宣传工作做出贡献的学生；</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（五）具有组织特长，担任学校或学院主要学生干部，且被评为省级“优秀学生干部”，或三次被评为校级“优秀学生干部”，</w:t>
      </w:r>
      <w:r w:rsidRPr="005B1B3C">
        <w:rPr>
          <w:rFonts w:ascii="仿宋_GB2312" w:eastAsia="仿宋_GB2312" w:hAnsi="宋体" w:cs="宋体" w:hint="eastAsia"/>
          <w:color w:val="000000"/>
          <w:sz w:val="32"/>
          <w:szCs w:val="32"/>
          <w:lang w:eastAsia="zh-CN" w:bidi="ar-SA"/>
        </w:rPr>
        <w:lastRenderedPageBreak/>
        <w:t>或所在班级被评为省级先进集体或连续三次被评为校级先进集体，为学校学生工作做出贡献的学生；</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六）实践能力突出，积极参加学校和学院组织的社会实践活动，调查报告获省级以上奖励，或被省级以上单位表彰为社会实践先进个人，或积极组织和参加其他社会活动，获得显著社会效益，为学校学生社会实践工作做出贡献的学生；</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（七）具有其他方面特长，在相关领域取得突出成绩，为学校做出贡献的学生。</w:t>
      </w:r>
    </w:p>
    <w:p w:rsidR="005B1B3C" w:rsidRPr="00ED4BE0" w:rsidRDefault="005B1B3C" w:rsidP="005B1B3C">
      <w:pPr>
        <w:shd w:val="clear" w:color="auto" w:fill="FFFFFF"/>
        <w:spacing w:line="560" w:lineRule="exact"/>
        <w:ind w:firstLine="643"/>
        <w:rPr>
          <w:rFonts w:ascii="宋体" w:eastAsia="宋体" w:hAnsi="宋体" w:cs="宋体"/>
          <w:color w:val="FF0000"/>
          <w:sz w:val="24"/>
          <w:szCs w:val="24"/>
          <w:lang w:eastAsia="zh-CN" w:bidi="ar-SA"/>
        </w:rPr>
      </w:pPr>
      <w:r w:rsidRPr="00ED4BE0">
        <w:rPr>
          <w:rFonts w:ascii="黑体" w:eastAsia="黑体" w:hAnsi="黑体" w:cs="宋体" w:hint="eastAsia"/>
          <w:bCs/>
          <w:color w:val="FF0000"/>
          <w:sz w:val="32"/>
          <w:szCs w:val="32"/>
          <w:lang w:eastAsia="zh-CN" w:bidi="ar-SA"/>
        </w:rPr>
        <w:t>第十一条</w:t>
      </w:r>
      <w:r w:rsidRPr="00ED4BE0">
        <w:rPr>
          <w:rFonts w:ascii="Times New Roman" w:eastAsia="仿宋_GB2312" w:hAnsi="Times New Roman" w:cs="Times New Roman"/>
          <w:b/>
          <w:bCs/>
          <w:color w:val="FF0000"/>
          <w:sz w:val="32"/>
          <w:szCs w:val="32"/>
          <w:lang w:eastAsia="zh-CN" w:bidi="ar-SA"/>
        </w:rPr>
        <w:t> </w:t>
      </w:r>
      <w:r w:rsidRPr="00ED4BE0">
        <w:rPr>
          <w:rFonts w:ascii="仿宋_GB2312" w:eastAsia="仿宋_GB2312" w:hAnsi="宋体" w:cs="宋体" w:hint="eastAsia"/>
          <w:b/>
          <w:bCs/>
          <w:color w:val="FF0000"/>
          <w:sz w:val="32"/>
          <w:szCs w:val="32"/>
          <w:lang w:eastAsia="zh-CN" w:bidi="ar-SA"/>
        </w:rPr>
        <w:t xml:space="preserve"> </w:t>
      </w:r>
      <w:r w:rsidRPr="00ED4BE0">
        <w:rPr>
          <w:rFonts w:ascii="仿宋_GB2312" w:eastAsia="仿宋_GB2312" w:hAnsi="宋体" w:cs="宋体" w:hint="eastAsia"/>
          <w:color w:val="FF0000"/>
          <w:sz w:val="32"/>
          <w:szCs w:val="32"/>
          <w:lang w:eastAsia="zh-CN" w:bidi="ar-SA"/>
        </w:rPr>
        <w:t>优秀学生评选条件：</w:t>
      </w:r>
    </w:p>
    <w:p w:rsidR="005B1B3C" w:rsidRPr="00ED4BE0" w:rsidRDefault="005B1B3C" w:rsidP="005B1B3C">
      <w:pPr>
        <w:shd w:val="clear" w:color="auto" w:fill="FFFFFF"/>
        <w:spacing w:line="560" w:lineRule="exact"/>
        <w:ind w:firstLine="640"/>
        <w:rPr>
          <w:rFonts w:ascii="宋体" w:eastAsia="宋体" w:hAnsi="宋体" w:cs="宋体"/>
          <w:color w:val="FF0000"/>
          <w:sz w:val="24"/>
          <w:szCs w:val="24"/>
          <w:lang w:eastAsia="zh-CN" w:bidi="ar-SA"/>
        </w:rPr>
      </w:pPr>
      <w:r w:rsidRPr="00ED4BE0">
        <w:rPr>
          <w:rFonts w:ascii="仿宋_GB2312" w:eastAsia="仿宋_GB2312" w:hAnsi="宋体" w:cs="宋体" w:hint="eastAsia"/>
          <w:color w:val="FF0000"/>
          <w:sz w:val="32"/>
          <w:szCs w:val="32"/>
          <w:lang w:eastAsia="zh-CN" w:bidi="ar-SA"/>
        </w:rPr>
        <w:t>（一）热爱所学专业，勤奋学习，成绩优秀；</w:t>
      </w:r>
    </w:p>
    <w:p w:rsidR="005B1B3C" w:rsidRPr="00ED4BE0" w:rsidRDefault="005B1B3C" w:rsidP="005B1B3C">
      <w:pPr>
        <w:shd w:val="clear" w:color="auto" w:fill="FFFFFF"/>
        <w:spacing w:line="560" w:lineRule="exact"/>
        <w:ind w:firstLine="640"/>
        <w:rPr>
          <w:rFonts w:ascii="宋体" w:eastAsia="宋体" w:hAnsi="宋体" w:cs="宋体"/>
          <w:color w:val="FF0000"/>
          <w:sz w:val="24"/>
          <w:szCs w:val="24"/>
          <w:lang w:eastAsia="zh-CN" w:bidi="ar-SA"/>
        </w:rPr>
      </w:pPr>
      <w:r w:rsidRPr="00ED4BE0">
        <w:rPr>
          <w:rFonts w:ascii="仿宋_GB2312" w:eastAsia="仿宋_GB2312" w:hAnsi="宋体" w:cs="宋体" w:hint="eastAsia"/>
          <w:color w:val="FF0000"/>
          <w:sz w:val="32"/>
          <w:szCs w:val="32"/>
          <w:lang w:eastAsia="zh-CN" w:bidi="ar-SA"/>
        </w:rPr>
        <w:t>（二）积极参加社会实践活动，有一定的理论联系实际能力和开拓创新精神，取得突出成绩；</w:t>
      </w:r>
    </w:p>
    <w:p w:rsidR="005B1B3C" w:rsidRPr="00ED4BE0" w:rsidRDefault="005B1B3C" w:rsidP="005B1B3C">
      <w:pPr>
        <w:shd w:val="clear" w:color="auto" w:fill="FFFFFF"/>
        <w:spacing w:line="560" w:lineRule="exact"/>
        <w:ind w:firstLine="640"/>
        <w:rPr>
          <w:rFonts w:ascii="宋体" w:eastAsia="宋体" w:hAnsi="宋体" w:cs="宋体"/>
          <w:color w:val="FF0000"/>
          <w:sz w:val="24"/>
          <w:szCs w:val="24"/>
          <w:lang w:eastAsia="zh-CN" w:bidi="ar-SA"/>
        </w:rPr>
      </w:pPr>
      <w:r w:rsidRPr="00ED4BE0">
        <w:rPr>
          <w:rFonts w:ascii="仿宋_GB2312" w:eastAsia="仿宋_GB2312" w:hAnsi="宋体" w:cs="宋体" w:hint="eastAsia"/>
          <w:color w:val="FF0000"/>
          <w:sz w:val="32"/>
          <w:szCs w:val="32"/>
          <w:lang w:eastAsia="zh-CN" w:bidi="ar-SA"/>
        </w:rPr>
        <w:t>（三）积极参加体育锻炼和文娱活动，有良好的卫生习惯和健康的心理素质，达到国家体育锻炼标准；</w:t>
      </w:r>
    </w:p>
    <w:p w:rsidR="005B1B3C" w:rsidRPr="00ED4BE0" w:rsidRDefault="005B1B3C" w:rsidP="005B1B3C">
      <w:pPr>
        <w:shd w:val="clear" w:color="auto" w:fill="FFFFFF"/>
        <w:spacing w:line="560" w:lineRule="exact"/>
        <w:ind w:firstLine="640"/>
        <w:rPr>
          <w:rFonts w:ascii="宋体" w:eastAsia="宋体" w:hAnsi="宋体" w:cs="宋体"/>
          <w:color w:val="FF0000"/>
          <w:sz w:val="24"/>
          <w:szCs w:val="24"/>
          <w:lang w:eastAsia="zh-CN" w:bidi="ar-SA"/>
        </w:rPr>
      </w:pPr>
      <w:r w:rsidRPr="00ED4BE0">
        <w:rPr>
          <w:rFonts w:ascii="仿宋_GB2312" w:eastAsia="仿宋_GB2312" w:hAnsi="宋体" w:cs="宋体" w:hint="eastAsia"/>
          <w:color w:val="FF0000"/>
          <w:sz w:val="32"/>
          <w:szCs w:val="32"/>
          <w:lang w:eastAsia="zh-CN" w:bidi="ar-SA"/>
        </w:rPr>
        <w:t>（四）综合考评成绩列班级前20％。</w:t>
      </w:r>
    </w:p>
    <w:p w:rsidR="005B1B3C" w:rsidRPr="00ED4BE0" w:rsidRDefault="005B1B3C" w:rsidP="005B1B3C">
      <w:pPr>
        <w:shd w:val="clear" w:color="auto" w:fill="FFFFFF"/>
        <w:spacing w:line="560" w:lineRule="exact"/>
        <w:ind w:firstLine="643"/>
        <w:rPr>
          <w:rFonts w:ascii="宋体" w:eastAsia="宋体" w:hAnsi="宋体" w:cs="宋体"/>
          <w:color w:val="FF0000"/>
          <w:sz w:val="24"/>
          <w:szCs w:val="24"/>
          <w:lang w:eastAsia="zh-CN" w:bidi="ar-SA"/>
        </w:rPr>
      </w:pPr>
      <w:r w:rsidRPr="00ED4BE0">
        <w:rPr>
          <w:rFonts w:ascii="黑体" w:eastAsia="黑体" w:hAnsi="黑体" w:cs="宋体" w:hint="eastAsia"/>
          <w:bCs/>
          <w:color w:val="FF0000"/>
          <w:sz w:val="32"/>
          <w:szCs w:val="32"/>
          <w:lang w:eastAsia="zh-CN" w:bidi="ar-SA"/>
        </w:rPr>
        <w:t>第十二条</w:t>
      </w:r>
      <w:r w:rsidRPr="00ED4BE0">
        <w:rPr>
          <w:rFonts w:ascii="Times New Roman" w:eastAsia="仿宋_GB2312" w:hAnsi="Times New Roman" w:cs="Times New Roman"/>
          <w:b/>
          <w:bCs/>
          <w:color w:val="FF0000"/>
          <w:sz w:val="32"/>
          <w:szCs w:val="32"/>
          <w:lang w:eastAsia="zh-CN" w:bidi="ar-SA"/>
        </w:rPr>
        <w:t> </w:t>
      </w:r>
      <w:r w:rsidRPr="00ED4BE0">
        <w:rPr>
          <w:rFonts w:ascii="仿宋_GB2312" w:eastAsia="仿宋_GB2312" w:hAnsi="宋体" w:cs="宋体" w:hint="eastAsia"/>
          <w:b/>
          <w:bCs/>
          <w:color w:val="FF0000"/>
          <w:sz w:val="32"/>
          <w:szCs w:val="32"/>
          <w:lang w:eastAsia="zh-CN" w:bidi="ar-SA"/>
        </w:rPr>
        <w:t xml:space="preserve"> </w:t>
      </w:r>
      <w:r w:rsidRPr="00ED4BE0">
        <w:rPr>
          <w:rFonts w:ascii="仿宋_GB2312" w:eastAsia="仿宋_GB2312" w:hAnsi="宋体" w:cs="宋体" w:hint="eastAsia"/>
          <w:color w:val="FF0000"/>
          <w:sz w:val="32"/>
          <w:szCs w:val="32"/>
          <w:lang w:eastAsia="zh-CN" w:bidi="ar-SA"/>
        </w:rPr>
        <w:t>优秀学生干部评选条件：</w:t>
      </w:r>
    </w:p>
    <w:p w:rsidR="005B1B3C" w:rsidRPr="00ED4BE0" w:rsidRDefault="005B1B3C" w:rsidP="005B1B3C">
      <w:pPr>
        <w:shd w:val="clear" w:color="auto" w:fill="FFFFFF"/>
        <w:spacing w:line="560" w:lineRule="exact"/>
        <w:ind w:firstLine="640"/>
        <w:rPr>
          <w:rFonts w:ascii="宋体" w:eastAsia="宋体" w:hAnsi="宋体" w:cs="宋体"/>
          <w:color w:val="FF0000"/>
          <w:sz w:val="24"/>
          <w:szCs w:val="24"/>
          <w:lang w:eastAsia="zh-CN" w:bidi="ar-SA"/>
        </w:rPr>
      </w:pPr>
      <w:r w:rsidRPr="00ED4BE0">
        <w:rPr>
          <w:rFonts w:ascii="仿宋_GB2312" w:eastAsia="仿宋_GB2312" w:hAnsi="宋体" w:cs="宋体" w:hint="eastAsia"/>
          <w:color w:val="FF0000"/>
          <w:sz w:val="32"/>
          <w:szCs w:val="32"/>
          <w:lang w:eastAsia="zh-CN" w:bidi="ar-SA"/>
        </w:rPr>
        <w:t>（一）具有良好的政治素质和思想品德；</w:t>
      </w:r>
    </w:p>
    <w:p w:rsidR="005B1B3C" w:rsidRPr="00ED4BE0" w:rsidRDefault="005B1B3C" w:rsidP="005B1B3C">
      <w:pPr>
        <w:shd w:val="clear" w:color="auto" w:fill="FFFFFF"/>
        <w:spacing w:line="560" w:lineRule="exact"/>
        <w:ind w:firstLine="640"/>
        <w:rPr>
          <w:rFonts w:ascii="宋体" w:eastAsia="宋体" w:hAnsi="宋体" w:cs="宋体"/>
          <w:color w:val="FF0000"/>
          <w:sz w:val="24"/>
          <w:szCs w:val="24"/>
          <w:lang w:eastAsia="zh-CN" w:bidi="ar-SA"/>
        </w:rPr>
      </w:pPr>
      <w:r w:rsidRPr="00ED4BE0">
        <w:rPr>
          <w:rFonts w:ascii="仿宋_GB2312" w:eastAsia="仿宋_GB2312" w:hAnsi="宋体" w:cs="宋体" w:hint="eastAsia"/>
          <w:color w:val="FF0000"/>
          <w:sz w:val="32"/>
          <w:szCs w:val="32"/>
          <w:lang w:eastAsia="zh-CN" w:bidi="ar-SA"/>
        </w:rPr>
        <w:t>（二）工作积极认真，责任心强，能独立完成所担负的工作，成绩显著；</w:t>
      </w:r>
    </w:p>
    <w:p w:rsidR="005B1B3C" w:rsidRPr="00ED4BE0" w:rsidRDefault="005B1B3C" w:rsidP="005B1B3C">
      <w:pPr>
        <w:shd w:val="clear" w:color="auto" w:fill="FFFFFF"/>
        <w:spacing w:line="560" w:lineRule="exact"/>
        <w:ind w:firstLine="640"/>
        <w:rPr>
          <w:rFonts w:ascii="宋体" w:eastAsia="宋体" w:hAnsi="宋体" w:cs="宋体"/>
          <w:color w:val="FF0000"/>
          <w:sz w:val="24"/>
          <w:szCs w:val="24"/>
          <w:lang w:eastAsia="zh-CN" w:bidi="ar-SA"/>
        </w:rPr>
      </w:pPr>
      <w:r w:rsidRPr="00ED4BE0">
        <w:rPr>
          <w:rFonts w:ascii="仿宋_GB2312" w:eastAsia="仿宋_GB2312" w:hAnsi="宋体" w:cs="宋体" w:hint="eastAsia"/>
          <w:color w:val="FF0000"/>
          <w:sz w:val="32"/>
          <w:szCs w:val="32"/>
          <w:lang w:eastAsia="zh-CN" w:bidi="ar-SA"/>
        </w:rPr>
        <w:t>（三）以身作则，表率作用突出，办事公道，在同学中有较高的威信；</w:t>
      </w:r>
    </w:p>
    <w:p w:rsidR="005B1B3C" w:rsidRPr="00ED4BE0" w:rsidRDefault="005B1B3C" w:rsidP="005B1B3C">
      <w:pPr>
        <w:shd w:val="clear" w:color="auto" w:fill="FFFFFF"/>
        <w:spacing w:line="560" w:lineRule="exact"/>
        <w:ind w:firstLine="640"/>
        <w:rPr>
          <w:rFonts w:ascii="宋体" w:eastAsia="宋体" w:hAnsi="宋体" w:cs="宋体"/>
          <w:color w:val="FF0000"/>
          <w:sz w:val="24"/>
          <w:szCs w:val="24"/>
          <w:lang w:eastAsia="zh-CN" w:bidi="ar-SA"/>
        </w:rPr>
      </w:pPr>
      <w:r w:rsidRPr="00ED4BE0">
        <w:rPr>
          <w:rFonts w:ascii="仿宋_GB2312" w:eastAsia="仿宋_GB2312" w:hAnsi="宋体" w:cs="宋体" w:hint="eastAsia"/>
          <w:color w:val="FF0000"/>
          <w:sz w:val="32"/>
          <w:szCs w:val="32"/>
          <w:lang w:eastAsia="zh-CN" w:bidi="ar-SA"/>
        </w:rPr>
        <w:t>（四）综合考评成绩列班级前30％。</w:t>
      </w:r>
    </w:p>
    <w:p w:rsidR="005B1B3C" w:rsidRPr="005B1B3C" w:rsidRDefault="005B1B3C" w:rsidP="005B1B3C">
      <w:pPr>
        <w:shd w:val="clear" w:color="auto" w:fill="FFFFFF"/>
        <w:spacing w:line="560" w:lineRule="exact"/>
        <w:ind w:firstLine="643"/>
        <w:rPr>
          <w:rFonts w:ascii="宋体" w:eastAsia="宋体" w:hAnsi="宋体" w:cs="宋体"/>
          <w:sz w:val="24"/>
          <w:szCs w:val="24"/>
          <w:lang w:eastAsia="zh-CN" w:bidi="ar-SA"/>
        </w:rPr>
      </w:pPr>
      <w:r w:rsidRPr="005B1B3C">
        <w:rPr>
          <w:rFonts w:ascii="黑体" w:eastAsia="黑体" w:hAnsi="黑体" w:cs="宋体" w:hint="eastAsia"/>
          <w:bCs/>
          <w:color w:val="000000"/>
          <w:sz w:val="32"/>
          <w:szCs w:val="32"/>
          <w:lang w:eastAsia="zh-CN" w:bidi="ar-SA"/>
        </w:rPr>
        <w:t>第十三条</w:t>
      </w:r>
      <w:r w:rsidRPr="005B1B3C">
        <w:rPr>
          <w:rFonts w:ascii="Times New Roman" w:eastAsia="仿宋_GB2312" w:hAnsi="Times New Roman" w:cs="Times New Roman"/>
          <w:b/>
          <w:bCs/>
          <w:color w:val="000000"/>
          <w:sz w:val="32"/>
          <w:szCs w:val="32"/>
          <w:lang w:eastAsia="zh-CN" w:bidi="ar-SA"/>
        </w:rPr>
        <w:t> </w:t>
      </w:r>
      <w:r w:rsidRPr="005B1B3C">
        <w:rPr>
          <w:rFonts w:ascii="仿宋_GB2312" w:eastAsia="仿宋_GB2312" w:hAnsi="宋体" w:cs="宋体" w:hint="eastAsia"/>
          <w:b/>
          <w:bCs/>
          <w:color w:val="000000"/>
          <w:sz w:val="32"/>
          <w:szCs w:val="32"/>
          <w:lang w:eastAsia="zh-CN" w:bidi="ar-SA"/>
        </w:rPr>
        <w:t xml:space="preserve"> </w:t>
      </w:r>
      <w:r w:rsidRPr="005B1B3C">
        <w:rPr>
          <w:rFonts w:ascii="仿宋_GB2312" w:eastAsia="仿宋_GB2312" w:hAnsi="宋体" w:cs="宋体" w:hint="eastAsia"/>
          <w:color w:val="000000"/>
          <w:sz w:val="32"/>
          <w:szCs w:val="32"/>
          <w:lang w:eastAsia="zh-CN" w:bidi="ar-SA"/>
        </w:rPr>
        <w:t>优秀毕业生评选条件：</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（一）模范遵守国家法律、法规和校规校纪，在同学中具有较高的威信；</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lastRenderedPageBreak/>
        <w:t>（二）学习成绩优秀，毕业设计（论文）有较高的水平；</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（三）积极参加文体活动及其他校园文化活动，身心健康；</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（四）择业和就业态度端正，能按国家需要选择工作志愿，严格履行就业协议；</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（五）综合考评成绩列班级前20％。</w:t>
      </w:r>
    </w:p>
    <w:p w:rsidR="005B1B3C" w:rsidRPr="00ED4BE0" w:rsidRDefault="005B1B3C" w:rsidP="005B1B3C">
      <w:pPr>
        <w:shd w:val="clear" w:color="auto" w:fill="FFFFFF"/>
        <w:spacing w:line="560" w:lineRule="exact"/>
        <w:ind w:firstLine="643"/>
        <w:rPr>
          <w:rFonts w:ascii="宋体" w:eastAsia="宋体" w:hAnsi="宋体" w:cs="宋体"/>
          <w:color w:val="FF0000"/>
          <w:sz w:val="24"/>
          <w:szCs w:val="24"/>
          <w:lang w:eastAsia="zh-CN" w:bidi="ar-SA"/>
        </w:rPr>
      </w:pPr>
      <w:r w:rsidRPr="005B1B3C">
        <w:rPr>
          <w:rFonts w:ascii="黑体" w:eastAsia="黑体" w:hAnsi="黑体" w:cs="宋体" w:hint="eastAsia"/>
          <w:bCs/>
          <w:color w:val="000000"/>
          <w:sz w:val="32"/>
          <w:szCs w:val="32"/>
          <w:lang w:eastAsia="zh-CN" w:bidi="ar-SA"/>
        </w:rPr>
        <w:t>第十四条</w:t>
      </w:r>
      <w:r w:rsidRPr="005B1B3C">
        <w:rPr>
          <w:rFonts w:ascii="Times New Roman" w:eastAsia="仿宋_GB2312" w:hAnsi="Times New Roman" w:cs="Times New Roman"/>
          <w:b/>
          <w:bCs/>
          <w:color w:val="000000"/>
          <w:sz w:val="32"/>
          <w:szCs w:val="32"/>
          <w:lang w:eastAsia="zh-CN" w:bidi="ar-SA"/>
        </w:rPr>
        <w:t> </w:t>
      </w:r>
      <w:r w:rsidRPr="005B1B3C">
        <w:rPr>
          <w:rFonts w:ascii="仿宋_GB2312" w:eastAsia="仿宋_GB2312" w:hAnsi="宋体" w:cs="宋体" w:hint="eastAsia"/>
          <w:b/>
          <w:bCs/>
          <w:color w:val="000000"/>
          <w:sz w:val="32"/>
          <w:szCs w:val="32"/>
          <w:lang w:eastAsia="zh-CN" w:bidi="ar-SA"/>
        </w:rPr>
        <w:t xml:space="preserve"> </w:t>
      </w:r>
      <w:r w:rsidRPr="00ED4BE0">
        <w:rPr>
          <w:rFonts w:ascii="仿宋_GB2312" w:eastAsia="仿宋_GB2312" w:hAnsi="宋体" w:cs="宋体" w:hint="eastAsia"/>
          <w:color w:val="FF0000"/>
          <w:sz w:val="32"/>
          <w:szCs w:val="32"/>
          <w:lang w:eastAsia="zh-CN" w:bidi="ar-SA"/>
        </w:rPr>
        <w:t xml:space="preserve">学校奖学金评选条件: </w:t>
      </w:r>
    </w:p>
    <w:p w:rsidR="005B1B3C" w:rsidRPr="00ED4BE0" w:rsidRDefault="005B1B3C" w:rsidP="005B1B3C">
      <w:pPr>
        <w:shd w:val="clear" w:color="auto" w:fill="FFFFFF"/>
        <w:spacing w:line="560" w:lineRule="exact"/>
        <w:ind w:firstLine="640"/>
        <w:rPr>
          <w:rFonts w:ascii="宋体" w:eastAsia="宋体" w:hAnsi="宋体" w:cs="宋体"/>
          <w:color w:val="FF0000"/>
          <w:sz w:val="24"/>
          <w:szCs w:val="24"/>
          <w:lang w:eastAsia="zh-CN" w:bidi="ar-SA"/>
        </w:rPr>
      </w:pPr>
      <w:r w:rsidRPr="00ED4BE0">
        <w:rPr>
          <w:rFonts w:ascii="仿宋_GB2312" w:eastAsia="仿宋_GB2312" w:hAnsi="宋体" w:cs="宋体" w:hint="eastAsia"/>
          <w:color w:val="FF0000"/>
          <w:sz w:val="32"/>
          <w:szCs w:val="32"/>
          <w:lang w:eastAsia="zh-CN" w:bidi="ar-SA"/>
        </w:rPr>
        <w:t>（一）学校奖学金适用于我校按国家计划招收的全日制在校本、专科学生；</w:t>
      </w:r>
    </w:p>
    <w:p w:rsidR="005B1B3C" w:rsidRPr="00ED4BE0" w:rsidRDefault="005B1B3C" w:rsidP="005B1B3C">
      <w:pPr>
        <w:shd w:val="clear" w:color="auto" w:fill="FFFFFF"/>
        <w:spacing w:line="560" w:lineRule="exact"/>
        <w:ind w:firstLine="640"/>
        <w:rPr>
          <w:rFonts w:ascii="宋体" w:eastAsia="宋体" w:hAnsi="宋体" w:cs="宋体"/>
          <w:color w:val="FF0000"/>
          <w:sz w:val="24"/>
          <w:szCs w:val="24"/>
          <w:lang w:eastAsia="zh-CN" w:bidi="ar-SA"/>
        </w:rPr>
      </w:pPr>
      <w:r w:rsidRPr="00ED4BE0">
        <w:rPr>
          <w:rFonts w:ascii="仿宋_GB2312" w:eastAsia="仿宋_GB2312" w:hAnsi="宋体" w:cs="宋体" w:hint="eastAsia"/>
          <w:color w:val="FF0000"/>
          <w:sz w:val="32"/>
          <w:szCs w:val="32"/>
          <w:lang w:eastAsia="zh-CN" w:bidi="ar-SA"/>
        </w:rPr>
        <w:t>（二）学校奖学金的评定以学生学年德、智、体综合考评成绩为依据。</w:t>
      </w:r>
    </w:p>
    <w:p w:rsidR="005B1B3C" w:rsidRPr="005B1B3C" w:rsidRDefault="005B1B3C" w:rsidP="005B1B3C">
      <w:pPr>
        <w:shd w:val="clear" w:color="auto" w:fill="FFFFFF"/>
        <w:spacing w:line="560" w:lineRule="exact"/>
        <w:ind w:firstLine="630"/>
        <w:rPr>
          <w:rFonts w:ascii="宋体" w:eastAsia="宋体" w:hAnsi="宋体" w:cs="宋体"/>
          <w:sz w:val="24"/>
          <w:szCs w:val="24"/>
          <w:lang w:eastAsia="zh-CN" w:bidi="ar-SA"/>
        </w:rPr>
      </w:pPr>
      <w:r w:rsidRPr="005B1B3C">
        <w:rPr>
          <w:rFonts w:ascii="黑体" w:eastAsia="黑体" w:hAnsi="黑体" w:cs="宋体" w:hint="eastAsia"/>
          <w:bCs/>
          <w:color w:val="000000"/>
          <w:sz w:val="32"/>
          <w:szCs w:val="32"/>
          <w:lang w:eastAsia="zh-CN" w:bidi="ar-SA"/>
        </w:rPr>
        <w:t>第十五条</w:t>
      </w:r>
      <w:r w:rsidRPr="005B1B3C">
        <w:rPr>
          <w:rFonts w:ascii="Times New Roman" w:eastAsia="仿宋_GB2312" w:hAnsi="Times New Roman" w:cs="Times New Roman"/>
          <w:color w:val="000000"/>
          <w:sz w:val="32"/>
          <w:szCs w:val="32"/>
          <w:lang w:eastAsia="zh-CN" w:bidi="ar-SA"/>
        </w:rPr>
        <w:t> </w:t>
      </w:r>
      <w:r w:rsidRPr="005B1B3C">
        <w:rPr>
          <w:rFonts w:ascii="仿宋_GB2312" w:eastAsia="仿宋_GB2312" w:hAnsi="宋体" w:cs="宋体" w:hint="eastAsia"/>
          <w:color w:val="000000"/>
          <w:sz w:val="32"/>
          <w:szCs w:val="32"/>
          <w:lang w:eastAsia="zh-CN" w:bidi="ar-SA"/>
        </w:rPr>
        <w:t xml:space="preserve"> 单项奖评选条件：</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（一）学习成绩单项奖：学习目的明确，勤奋好学，学习</w:t>
      </w:r>
      <w:proofErr w:type="gramStart"/>
      <w:r w:rsidRPr="005B1B3C">
        <w:rPr>
          <w:rFonts w:ascii="仿宋_GB2312" w:eastAsia="仿宋_GB2312" w:hAnsi="宋体" w:cs="宋体" w:hint="eastAsia"/>
          <w:color w:val="000000"/>
          <w:sz w:val="32"/>
          <w:szCs w:val="32"/>
          <w:lang w:eastAsia="zh-CN" w:bidi="ar-SA"/>
        </w:rPr>
        <w:t>成绩列本专业</w:t>
      </w:r>
      <w:proofErr w:type="gramEnd"/>
      <w:r w:rsidRPr="005B1B3C">
        <w:rPr>
          <w:rFonts w:ascii="仿宋_GB2312" w:eastAsia="仿宋_GB2312" w:hAnsi="宋体" w:cs="宋体" w:hint="eastAsia"/>
          <w:color w:val="000000"/>
          <w:sz w:val="32"/>
          <w:szCs w:val="32"/>
          <w:lang w:eastAsia="zh-CN" w:bidi="ar-SA"/>
        </w:rPr>
        <w:t>年级第一名（专业年级人数多于150人时取前两名）。参加全国、全省各种学习、知识竞赛等活动，获全国竞赛个人三等奖（含三等奖）以上或参赛前六名者，获全省性竞赛个人三等奖（含三等奖）以上或参赛前三名者。</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二）科技活动单项奖：参加全国、全省各种科技发明、科技创新等活动，获全国竞赛个人三等奖（含三等奖）以上或参赛前六名者，获省级竞赛个人三等奖（含三等奖）以上或参赛前三名者；在国家级核心期刊或《人民日报》、《光明日报》等报刊理论版发表学术论文（首位），在一般核心刊物上发表学术论文（首位），在具有统一刊号的其他专业刊物上发表学术论文（首位），论文（首位）获全国性学术会议优秀奖（</w:t>
      </w:r>
      <w:proofErr w:type="gramStart"/>
      <w:r w:rsidRPr="005B1B3C">
        <w:rPr>
          <w:rFonts w:ascii="仿宋_GB2312" w:eastAsia="仿宋_GB2312" w:hAnsi="宋体" w:cs="宋体" w:hint="eastAsia"/>
          <w:color w:val="000000"/>
          <w:sz w:val="32"/>
          <w:szCs w:val="32"/>
          <w:lang w:eastAsia="zh-CN" w:bidi="ar-SA"/>
        </w:rPr>
        <w:t>含优秀</w:t>
      </w:r>
      <w:proofErr w:type="gramEnd"/>
      <w:r w:rsidRPr="005B1B3C">
        <w:rPr>
          <w:rFonts w:ascii="仿宋_GB2312" w:eastAsia="仿宋_GB2312" w:hAnsi="宋体" w:cs="宋体" w:hint="eastAsia"/>
          <w:color w:val="000000"/>
          <w:sz w:val="32"/>
          <w:szCs w:val="32"/>
          <w:lang w:eastAsia="zh-CN" w:bidi="ar-SA"/>
        </w:rPr>
        <w:t>奖）以上者；凡有创造发明或重要技术革新，并有重大经济效益或获得与本学科有关的某项专利者（首位）。</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lastRenderedPageBreak/>
        <w:t>（三）文体活动单项奖：参加全国、全省各种体育或文艺竞赛，获全国竞赛个人三等奖（含三等奖）以上或参赛前六名者；获全省竞赛个人三等奖（含三等奖）以上或参赛前三名者。</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四）其他：积极参与组织学校各项集体活动，有较强的社会工作能力，取得突出成绩；积极参与社会公益活动，表现突出，为学校赢得荣誉；具有见义勇为、助人为乐、拾金不昧等行为，受到有关部门表扬者，学校将分别给予奖励。</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（五）参加全国、全省各种竞赛，获全国竞赛集体三等奖（含三等奖）以上或参赛前六名，获全省竞赛集体三等奖（含三等奖）以上或参赛前三名，在以上项目中做出突出贡献的个人可申报对应的单项奖。</w:t>
      </w:r>
    </w:p>
    <w:p w:rsidR="005B1B3C" w:rsidRPr="00ED4BE0" w:rsidRDefault="005B1B3C" w:rsidP="005B1B3C">
      <w:pPr>
        <w:shd w:val="clear" w:color="auto" w:fill="FFFFFF"/>
        <w:spacing w:line="560" w:lineRule="exact"/>
        <w:ind w:firstLine="643"/>
        <w:rPr>
          <w:rFonts w:ascii="宋体" w:eastAsia="宋体" w:hAnsi="宋体" w:cs="宋体"/>
          <w:color w:val="FF0000"/>
          <w:sz w:val="24"/>
          <w:szCs w:val="24"/>
          <w:lang w:eastAsia="zh-CN" w:bidi="ar-SA"/>
        </w:rPr>
      </w:pPr>
      <w:r w:rsidRPr="005B1B3C">
        <w:rPr>
          <w:rFonts w:ascii="黑体" w:eastAsia="黑体" w:hAnsi="黑体" w:cs="宋体" w:hint="eastAsia"/>
          <w:bCs/>
          <w:color w:val="000000"/>
          <w:sz w:val="32"/>
          <w:szCs w:val="32"/>
          <w:lang w:eastAsia="zh-CN" w:bidi="ar-SA"/>
        </w:rPr>
        <w:t>第十六条</w:t>
      </w:r>
      <w:r w:rsidRPr="005B1B3C">
        <w:rPr>
          <w:rFonts w:ascii="Times New Roman" w:eastAsia="仿宋_GB2312" w:hAnsi="Times New Roman" w:cs="Times New Roman"/>
          <w:b/>
          <w:bCs/>
          <w:color w:val="000000"/>
          <w:sz w:val="32"/>
          <w:szCs w:val="32"/>
          <w:lang w:eastAsia="zh-CN" w:bidi="ar-SA"/>
        </w:rPr>
        <w:t> </w:t>
      </w:r>
      <w:r w:rsidRPr="00ED4BE0">
        <w:rPr>
          <w:rFonts w:ascii="仿宋_GB2312" w:eastAsia="仿宋_GB2312" w:hAnsi="宋体" w:cs="宋体" w:hint="eastAsia"/>
          <w:b/>
          <w:bCs/>
          <w:color w:val="FF0000"/>
          <w:sz w:val="32"/>
          <w:szCs w:val="32"/>
          <w:lang w:eastAsia="zh-CN" w:bidi="ar-SA"/>
        </w:rPr>
        <w:t xml:space="preserve"> </w:t>
      </w:r>
      <w:r w:rsidRPr="00ED4BE0">
        <w:rPr>
          <w:rFonts w:ascii="仿宋_GB2312" w:eastAsia="仿宋_GB2312" w:hAnsi="宋体" w:cs="宋体" w:hint="eastAsia"/>
          <w:color w:val="FF0000"/>
          <w:sz w:val="32"/>
          <w:szCs w:val="32"/>
          <w:lang w:eastAsia="zh-CN" w:bidi="ar-SA"/>
        </w:rPr>
        <w:t>“先进班集体”评奖条件：</w:t>
      </w:r>
    </w:p>
    <w:p w:rsidR="005B1B3C" w:rsidRPr="00ED4BE0" w:rsidRDefault="005B1B3C" w:rsidP="005B1B3C">
      <w:pPr>
        <w:shd w:val="clear" w:color="auto" w:fill="FFFFFF"/>
        <w:spacing w:line="560" w:lineRule="exact"/>
        <w:ind w:firstLine="640"/>
        <w:rPr>
          <w:rFonts w:ascii="宋体" w:eastAsia="宋体" w:hAnsi="宋体" w:cs="宋体"/>
          <w:color w:val="FF0000"/>
          <w:sz w:val="24"/>
          <w:szCs w:val="24"/>
          <w:lang w:eastAsia="zh-CN" w:bidi="ar-SA"/>
        </w:rPr>
      </w:pPr>
      <w:r w:rsidRPr="00ED4BE0">
        <w:rPr>
          <w:rFonts w:ascii="仿宋_GB2312" w:eastAsia="仿宋_GB2312" w:hAnsi="宋体" w:cs="宋体" w:hint="eastAsia"/>
          <w:color w:val="FF0000"/>
          <w:sz w:val="32"/>
          <w:szCs w:val="32"/>
          <w:lang w:eastAsia="zh-CN" w:bidi="ar-SA"/>
        </w:rPr>
        <w:t>（一）全班学生都能拥护党的路线、方针、政策，自觉遵守国家法律、法规和学校的各项规章制度；</w:t>
      </w:r>
    </w:p>
    <w:p w:rsidR="005B1B3C" w:rsidRPr="00ED4BE0" w:rsidRDefault="005B1B3C" w:rsidP="005B1B3C">
      <w:pPr>
        <w:shd w:val="clear" w:color="auto" w:fill="FFFFFF"/>
        <w:spacing w:line="560" w:lineRule="exact"/>
        <w:ind w:firstLine="640"/>
        <w:rPr>
          <w:rFonts w:ascii="宋体" w:eastAsia="宋体" w:hAnsi="宋体" w:cs="宋体"/>
          <w:color w:val="FF0000"/>
          <w:sz w:val="24"/>
          <w:szCs w:val="24"/>
          <w:lang w:eastAsia="zh-CN" w:bidi="ar-SA"/>
        </w:rPr>
      </w:pPr>
      <w:r w:rsidRPr="00ED4BE0">
        <w:rPr>
          <w:rFonts w:ascii="仿宋_GB2312" w:eastAsia="仿宋_GB2312" w:hAnsi="宋体" w:cs="宋体" w:hint="eastAsia"/>
          <w:color w:val="FF0000"/>
          <w:sz w:val="32"/>
          <w:szCs w:val="32"/>
          <w:lang w:eastAsia="zh-CN" w:bidi="ar-SA"/>
        </w:rPr>
        <w:t>（二）班级组织机构健全，班干部能以身作则，团结协作、责任心强，工作有计划、有记录、有总结，积极努力开展各项工作；</w:t>
      </w:r>
    </w:p>
    <w:p w:rsidR="005B1B3C" w:rsidRPr="00ED4BE0" w:rsidRDefault="005B1B3C" w:rsidP="005B1B3C">
      <w:pPr>
        <w:shd w:val="clear" w:color="auto" w:fill="FFFFFF"/>
        <w:spacing w:line="560" w:lineRule="exact"/>
        <w:ind w:firstLine="640"/>
        <w:rPr>
          <w:rFonts w:ascii="宋体" w:eastAsia="宋体" w:hAnsi="宋体" w:cs="宋体"/>
          <w:color w:val="FF0000"/>
          <w:sz w:val="24"/>
          <w:szCs w:val="24"/>
          <w:lang w:eastAsia="zh-CN" w:bidi="ar-SA"/>
        </w:rPr>
      </w:pPr>
      <w:r w:rsidRPr="00ED4BE0">
        <w:rPr>
          <w:rFonts w:ascii="仿宋_GB2312" w:eastAsia="仿宋_GB2312" w:hAnsi="宋体" w:cs="宋体" w:hint="eastAsia"/>
          <w:color w:val="FF0000"/>
          <w:sz w:val="32"/>
          <w:szCs w:val="32"/>
          <w:lang w:eastAsia="zh-CN" w:bidi="ar-SA"/>
        </w:rPr>
        <w:t>（三）全班学生积极上进，认真参加各种政治学习和思想教育活动，每次出勤率在90％以上，班风良好；</w:t>
      </w:r>
    </w:p>
    <w:p w:rsidR="005B1B3C" w:rsidRPr="00ED4BE0" w:rsidRDefault="005B1B3C" w:rsidP="005B1B3C">
      <w:pPr>
        <w:shd w:val="clear" w:color="auto" w:fill="FFFFFF"/>
        <w:spacing w:line="560" w:lineRule="exact"/>
        <w:ind w:firstLine="640"/>
        <w:rPr>
          <w:rFonts w:ascii="宋体" w:eastAsia="宋体" w:hAnsi="宋体" w:cs="宋体"/>
          <w:color w:val="FF0000"/>
          <w:sz w:val="24"/>
          <w:szCs w:val="24"/>
          <w:lang w:eastAsia="zh-CN" w:bidi="ar-SA"/>
        </w:rPr>
      </w:pPr>
      <w:r w:rsidRPr="00ED4BE0">
        <w:rPr>
          <w:rFonts w:ascii="仿宋_GB2312" w:eastAsia="仿宋_GB2312" w:hAnsi="宋体" w:cs="宋体" w:hint="eastAsia"/>
          <w:color w:val="FF0000"/>
          <w:sz w:val="32"/>
          <w:szCs w:val="32"/>
          <w:lang w:eastAsia="zh-CN" w:bidi="ar-SA"/>
        </w:rPr>
        <w:t>（四）全班学生学习勤奋，学风严谨，课堂秩序良好，课堂出勤率达到90％以上，班风良好；</w:t>
      </w:r>
    </w:p>
    <w:p w:rsidR="005B1B3C" w:rsidRPr="00ED4BE0" w:rsidRDefault="005B1B3C" w:rsidP="005B1B3C">
      <w:pPr>
        <w:shd w:val="clear" w:color="auto" w:fill="FFFFFF"/>
        <w:spacing w:line="560" w:lineRule="exact"/>
        <w:ind w:firstLine="640"/>
        <w:rPr>
          <w:rFonts w:ascii="宋体" w:eastAsia="宋体" w:hAnsi="宋体" w:cs="宋体"/>
          <w:color w:val="FF0000"/>
          <w:sz w:val="24"/>
          <w:szCs w:val="24"/>
          <w:lang w:eastAsia="zh-CN" w:bidi="ar-SA"/>
        </w:rPr>
      </w:pPr>
      <w:r w:rsidRPr="00ED4BE0">
        <w:rPr>
          <w:rFonts w:ascii="仿宋_GB2312" w:eastAsia="仿宋_GB2312" w:hAnsi="宋体" w:cs="宋体" w:hint="eastAsia"/>
          <w:color w:val="FF0000"/>
          <w:sz w:val="32"/>
          <w:szCs w:val="32"/>
          <w:lang w:eastAsia="zh-CN" w:bidi="ar-SA"/>
        </w:rPr>
        <w:t>（五）同学之间在学习上互相帮助，取长补短，全班学生学习成绩不及格人数不超过本</w:t>
      </w:r>
      <w:proofErr w:type="gramStart"/>
      <w:r w:rsidRPr="00ED4BE0">
        <w:rPr>
          <w:rFonts w:ascii="仿宋_GB2312" w:eastAsia="仿宋_GB2312" w:hAnsi="宋体" w:cs="宋体" w:hint="eastAsia"/>
          <w:color w:val="FF0000"/>
          <w:sz w:val="32"/>
          <w:szCs w:val="32"/>
          <w:lang w:eastAsia="zh-CN" w:bidi="ar-SA"/>
        </w:rPr>
        <w:t>班人数</w:t>
      </w:r>
      <w:proofErr w:type="gramEnd"/>
      <w:r w:rsidRPr="00ED4BE0">
        <w:rPr>
          <w:rFonts w:ascii="仿宋_GB2312" w:eastAsia="仿宋_GB2312" w:hAnsi="宋体" w:cs="宋体" w:hint="eastAsia"/>
          <w:color w:val="FF0000"/>
          <w:sz w:val="32"/>
          <w:szCs w:val="32"/>
          <w:lang w:eastAsia="zh-CN" w:bidi="ar-SA"/>
        </w:rPr>
        <w:t>的15％；</w:t>
      </w:r>
    </w:p>
    <w:p w:rsidR="005B1B3C" w:rsidRPr="00ED4BE0" w:rsidRDefault="005B1B3C" w:rsidP="005B1B3C">
      <w:pPr>
        <w:shd w:val="clear" w:color="auto" w:fill="FFFFFF"/>
        <w:spacing w:line="560" w:lineRule="exact"/>
        <w:ind w:firstLine="640"/>
        <w:rPr>
          <w:rFonts w:ascii="宋体" w:eastAsia="宋体" w:hAnsi="宋体" w:cs="宋体"/>
          <w:color w:val="FF0000"/>
          <w:sz w:val="24"/>
          <w:szCs w:val="24"/>
          <w:lang w:eastAsia="zh-CN" w:bidi="ar-SA"/>
        </w:rPr>
      </w:pPr>
      <w:r w:rsidRPr="00ED4BE0">
        <w:rPr>
          <w:rFonts w:ascii="仿宋_GB2312" w:eastAsia="仿宋_GB2312" w:hAnsi="宋体" w:cs="宋体" w:hint="eastAsia"/>
          <w:color w:val="FF0000"/>
          <w:sz w:val="32"/>
          <w:szCs w:val="32"/>
          <w:lang w:eastAsia="zh-CN" w:bidi="ar-SA"/>
        </w:rPr>
        <w:t>（六）学年内</w:t>
      </w:r>
      <w:proofErr w:type="gramStart"/>
      <w:r w:rsidRPr="00ED4BE0">
        <w:rPr>
          <w:rFonts w:ascii="仿宋_GB2312" w:eastAsia="仿宋_GB2312" w:hAnsi="宋体" w:cs="宋体" w:hint="eastAsia"/>
          <w:color w:val="FF0000"/>
          <w:sz w:val="32"/>
          <w:szCs w:val="32"/>
          <w:lang w:eastAsia="zh-CN" w:bidi="ar-SA"/>
        </w:rPr>
        <w:t>无考试</w:t>
      </w:r>
      <w:proofErr w:type="gramEnd"/>
      <w:r w:rsidRPr="00ED4BE0">
        <w:rPr>
          <w:rFonts w:ascii="仿宋_GB2312" w:eastAsia="仿宋_GB2312" w:hAnsi="宋体" w:cs="宋体" w:hint="eastAsia"/>
          <w:color w:val="FF0000"/>
          <w:sz w:val="32"/>
          <w:szCs w:val="32"/>
          <w:lang w:eastAsia="zh-CN" w:bidi="ar-SA"/>
        </w:rPr>
        <w:t>作弊等严重违纪现象；</w:t>
      </w:r>
    </w:p>
    <w:p w:rsidR="005B1B3C" w:rsidRPr="00ED4BE0" w:rsidRDefault="005B1B3C" w:rsidP="005B1B3C">
      <w:pPr>
        <w:shd w:val="clear" w:color="auto" w:fill="FFFFFF"/>
        <w:spacing w:line="560" w:lineRule="exact"/>
        <w:ind w:firstLine="640"/>
        <w:rPr>
          <w:rFonts w:ascii="宋体" w:eastAsia="宋体" w:hAnsi="宋体" w:cs="宋体"/>
          <w:color w:val="FF0000"/>
          <w:sz w:val="24"/>
          <w:szCs w:val="24"/>
          <w:lang w:eastAsia="zh-CN" w:bidi="ar-SA"/>
        </w:rPr>
      </w:pPr>
      <w:r w:rsidRPr="00ED4BE0">
        <w:rPr>
          <w:rFonts w:ascii="仿宋_GB2312" w:eastAsia="仿宋_GB2312" w:hAnsi="宋体" w:cs="宋体" w:hint="eastAsia"/>
          <w:color w:val="FF0000"/>
          <w:sz w:val="32"/>
          <w:szCs w:val="32"/>
          <w:lang w:eastAsia="zh-CN" w:bidi="ar-SA"/>
        </w:rPr>
        <w:t>（七）同学间团结友爱，彼此尊重，互相帮助，关系融洽；</w:t>
      </w:r>
    </w:p>
    <w:p w:rsidR="005B1B3C" w:rsidRPr="00ED4BE0" w:rsidRDefault="005B1B3C" w:rsidP="005B1B3C">
      <w:pPr>
        <w:shd w:val="clear" w:color="auto" w:fill="FFFFFF"/>
        <w:spacing w:line="560" w:lineRule="exact"/>
        <w:ind w:firstLine="640"/>
        <w:rPr>
          <w:rFonts w:ascii="宋体" w:eastAsia="宋体" w:hAnsi="宋体" w:cs="宋体"/>
          <w:color w:val="FF0000"/>
          <w:sz w:val="24"/>
          <w:szCs w:val="24"/>
          <w:lang w:eastAsia="zh-CN" w:bidi="ar-SA"/>
        </w:rPr>
      </w:pPr>
      <w:r w:rsidRPr="00ED4BE0">
        <w:rPr>
          <w:rFonts w:ascii="仿宋_GB2312" w:eastAsia="仿宋_GB2312" w:hAnsi="宋体" w:cs="宋体" w:hint="eastAsia"/>
          <w:color w:val="FF0000"/>
          <w:sz w:val="32"/>
          <w:szCs w:val="32"/>
          <w:lang w:eastAsia="zh-CN" w:bidi="ar-SA"/>
        </w:rPr>
        <w:lastRenderedPageBreak/>
        <w:t>（八）经常开展有利于学生身心健康的集体活动，积极参加校、院组织的各种体育活动与比赛。</w:t>
      </w:r>
    </w:p>
    <w:p w:rsidR="005B1B3C" w:rsidRPr="005B1B3C" w:rsidRDefault="005B1B3C" w:rsidP="005B1B3C">
      <w:pPr>
        <w:shd w:val="clear" w:color="auto" w:fill="FFFFFF"/>
        <w:spacing w:before="120" w:after="120" w:line="560" w:lineRule="exact"/>
        <w:jc w:val="center"/>
        <w:rPr>
          <w:rFonts w:ascii="宋体" w:eastAsia="宋体" w:hAnsi="宋体" w:cs="宋体"/>
          <w:sz w:val="24"/>
          <w:szCs w:val="24"/>
          <w:lang w:eastAsia="zh-CN" w:bidi="ar-SA"/>
        </w:rPr>
      </w:pPr>
      <w:r w:rsidRPr="005B1B3C">
        <w:rPr>
          <w:rFonts w:ascii="黑体" w:eastAsia="黑体" w:hAnsi="黑体" w:cs="宋体" w:hint="eastAsia"/>
          <w:bCs/>
          <w:color w:val="000000"/>
          <w:sz w:val="32"/>
          <w:szCs w:val="32"/>
          <w:lang w:eastAsia="zh-CN" w:bidi="ar-SA"/>
        </w:rPr>
        <w:t>第五章  评选程序</w:t>
      </w:r>
    </w:p>
    <w:p w:rsidR="005B1B3C" w:rsidRPr="005B1B3C" w:rsidRDefault="005B1B3C" w:rsidP="005B1B3C">
      <w:pPr>
        <w:shd w:val="clear" w:color="auto" w:fill="FFFFFF"/>
        <w:spacing w:line="560" w:lineRule="exact"/>
        <w:ind w:firstLine="643"/>
        <w:rPr>
          <w:rFonts w:ascii="宋体" w:eastAsia="宋体" w:hAnsi="宋体" w:cs="宋体"/>
          <w:sz w:val="24"/>
          <w:szCs w:val="24"/>
          <w:lang w:eastAsia="zh-CN" w:bidi="ar-SA"/>
        </w:rPr>
      </w:pPr>
      <w:r w:rsidRPr="005B1B3C">
        <w:rPr>
          <w:rFonts w:ascii="黑体" w:eastAsia="黑体" w:hAnsi="黑体" w:cs="宋体" w:hint="eastAsia"/>
          <w:bCs/>
          <w:color w:val="000000"/>
          <w:sz w:val="32"/>
          <w:szCs w:val="32"/>
          <w:lang w:eastAsia="zh-CN" w:bidi="ar-SA"/>
        </w:rPr>
        <w:t>第十七条</w:t>
      </w:r>
      <w:r w:rsidRPr="005B1B3C">
        <w:rPr>
          <w:rFonts w:ascii="Times New Roman" w:eastAsia="仿宋_GB2312" w:hAnsi="Times New Roman" w:cs="Times New Roman"/>
          <w:b/>
          <w:bCs/>
          <w:color w:val="000000"/>
          <w:sz w:val="32"/>
          <w:szCs w:val="32"/>
          <w:lang w:eastAsia="zh-CN" w:bidi="ar-SA"/>
        </w:rPr>
        <w:t>  </w:t>
      </w:r>
      <w:r w:rsidRPr="005B1B3C">
        <w:rPr>
          <w:rFonts w:ascii="仿宋_GB2312" w:eastAsia="仿宋_GB2312" w:hAnsi="宋体" w:cs="宋体" w:hint="eastAsia"/>
          <w:b/>
          <w:bCs/>
          <w:color w:val="000000"/>
          <w:sz w:val="32"/>
          <w:szCs w:val="32"/>
          <w:lang w:eastAsia="zh-CN" w:bidi="ar-SA"/>
        </w:rPr>
        <w:t xml:space="preserve"> </w:t>
      </w:r>
      <w:r w:rsidRPr="005B1B3C">
        <w:rPr>
          <w:rFonts w:ascii="仿宋_GB2312" w:eastAsia="仿宋_GB2312" w:hAnsi="宋体" w:cs="宋体" w:hint="eastAsia"/>
          <w:color w:val="000000"/>
          <w:sz w:val="32"/>
          <w:szCs w:val="32"/>
          <w:lang w:eastAsia="zh-CN" w:bidi="ar-SA"/>
        </w:rPr>
        <w:t>学生奖励评审工作在学生工作委员会领导下，由</w:t>
      </w:r>
      <w:r w:rsidRPr="005B1B3C">
        <w:rPr>
          <w:rFonts w:ascii="仿宋_GB2312" w:eastAsia="仿宋_GB2312" w:hAnsi="宋体" w:cs="宋体" w:hint="eastAsia"/>
          <w:sz w:val="32"/>
          <w:szCs w:val="32"/>
          <w:lang w:eastAsia="zh-CN" w:bidi="ar-SA"/>
        </w:rPr>
        <w:t>学生工作部（处）、党委研究生工作部（研究生院）及</w:t>
      </w:r>
      <w:r w:rsidRPr="005B1B3C">
        <w:rPr>
          <w:rFonts w:ascii="仿宋_GB2312" w:eastAsia="仿宋_GB2312" w:hAnsi="宋体" w:cs="宋体" w:hint="eastAsia"/>
          <w:color w:val="000000"/>
          <w:sz w:val="32"/>
          <w:szCs w:val="32"/>
          <w:lang w:eastAsia="zh-CN" w:bidi="ar-SA"/>
        </w:rPr>
        <w:t>各学院具体负责组织实施。</w:t>
      </w:r>
    </w:p>
    <w:p w:rsidR="005B1B3C" w:rsidRPr="005B1B3C" w:rsidRDefault="005B1B3C" w:rsidP="005B1B3C">
      <w:pPr>
        <w:shd w:val="clear" w:color="auto" w:fill="FFFFFF"/>
        <w:spacing w:line="560" w:lineRule="exact"/>
        <w:ind w:firstLine="643"/>
        <w:rPr>
          <w:rFonts w:ascii="宋体" w:eastAsia="宋体" w:hAnsi="宋体" w:cs="宋体"/>
          <w:sz w:val="24"/>
          <w:szCs w:val="24"/>
          <w:lang w:eastAsia="zh-CN" w:bidi="ar-SA"/>
        </w:rPr>
      </w:pPr>
      <w:r w:rsidRPr="005B1B3C">
        <w:rPr>
          <w:rFonts w:ascii="黑体" w:eastAsia="黑体" w:hAnsi="黑体" w:cs="宋体" w:hint="eastAsia"/>
          <w:bCs/>
          <w:color w:val="000000"/>
          <w:sz w:val="32"/>
          <w:szCs w:val="32"/>
          <w:lang w:eastAsia="zh-CN" w:bidi="ar-SA"/>
        </w:rPr>
        <w:t>第十八条</w:t>
      </w:r>
      <w:r w:rsidRPr="005B1B3C">
        <w:rPr>
          <w:rFonts w:ascii="Times New Roman" w:eastAsia="仿宋_GB2312" w:hAnsi="Times New Roman" w:cs="Times New Roman"/>
          <w:b/>
          <w:bCs/>
          <w:color w:val="000000"/>
          <w:sz w:val="32"/>
          <w:szCs w:val="32"/>
          <w:lang w:eastAsia="zh-CN" w:bidi="ar-SA"/>
        </w:rPr>
        <w:t> </w:t>
      </w:r>
      <w:r w:rsidRPr="005B1B3C">
        <w:rPr>
          <w:rFonts w:ascii="仿宋_GB2312" w:eastAsia="仿宋_GB2312" w:hAnsi="宋体" w:cs="宋体" w:hint="eastAsia"/>
          <w:b/>
          <w:bCs/>
          <w:color w:val="000000"/>
          <w:sz w:val="32"/>
          <w:szCs w:val="32"/>
          <w:lang w:eastAsia="zh-CN" w:bidi="ar-SA"/>
        </w:rPr>
        <w:t xml:space="preserve"> </w:t>
      </w:r>
      <w:r w:rsidRPr="005B1B3C">
        <w:rPr>
          <w:rFonts w:ascii="仿宋_GB2312" w:eastAsia="仿宋_GB2312" w:hAnsi="宋体" w:cs="宋体" w:hint="eastAsia"/>
          <w:color w:val="000000"/>
          <w:sz w:val="32"/>
          <w:szCs w:val="32"/>
          <w:lang w:eastAsia="zh-CN" w:bidi="ar-SA"/>
        </w:rPr>
        <w:t>国家奖学金、省政府奖学金、十佳大学生、</w:t>
      </w:r>
      <w:r w:rsidRPr="005B1B3C">
        <w:rPr>
          <w:rFonts w:ascii="仿宋_GB2312" w:eastAsia="仿宋_GB2312" w:hAnsi="宋体" w:cs="宋体" w:hint="eastAsia"/>
          <w:sz w:val="32"/>
          <w:szCs w:val="32"/>
          <w:lang w:eastAsia="zh-CN" w:bidi="ar-SA"/>
        </w:rPr>
        <w:t>优秀</w:t>
      </w:r>
      <w:r w:rsidRPr="005B1B3C">
        <w:rPr>
          <w:rFonts w:ascii="仿宋_GB2312" w:eastAsia="仿宋_GB2312" w:hAnsi="宋体" w:cs="宋体" w:hint="eastAsia"/>
          <w:color w:val="000000"/>
          <w:sz w:val="32"/>
          <w:szCs w:val="32"/>
          <w:lang w:eastAsia="zh-CN" w:bidi="ar-SA"/>
        </w:rPr>
        <w:t>学生、优秀学生干部、</w:t>
      </w:r>
      <w:r w:rsidRPr="005B1B3C">
        <w:rPr>
          <w:rFonts w:ascii="仿宋_GB2312" w:eastAsia="仿宋_GB2312" w:hAnsi="宋体" w:cs="宋体" w:hint="eastAsia"/>
          <w:sz w:val="32"/>
          <w:szCs w:val="32"/>
          <w:lang w:eastAsia="zh-CN" w:bidi="ar-SA"/>
        </w:rPr>
        <w:t>学校奖学金、</w:t>
      </w:r>
      <w:r w:rsidRPr="005B1B3C">
        <w:rPr>
          <w:rFonts w:ascii="仿宋_GB2312" w:eastAsia="仿宋_GB2312" w:hAnsi="宋体" w:cs="宋体" w:hint="eastAsia"/>
          <w:color w:val="000000"/>
          <w:sz w:val="32"/>
          <w:szCs w:val="32"/>
          <w:lang w:eastAsia="zh-CN" w:bidi="ar-SA"/>
        </w:rPr>
        <w:t>单项奖，先进班集体每年9月份组织评选。优秀毕业生每年4月份组织评选。</w:t>
      </w:r>
    </w:p>
    <w:p w:rsidR="005B1B3C" w:rsidRPr="005B1B3C" w:rsidRDefault="005B1B3C" w:rsidP="005B1B3C">
      <w:pPr>
        <w:shd w:val="clear" w:color="auto" w:fill="FFFFFF"/>
        <w:spacing w:line="560" w:lineRule="exact"/>
        <w:ind w:firstLine="643"/>
        <w:rPr>
          <w:rFonts w:ascii="宋体" w:eastAsia="宋体" w:hAnsi="宋体" w:cs="宋体"/>
          <w:sz w:val="24"/>
          <w:szCs w:val="24"/>
          <w:lang w:eastAsia="zh-CN" w:bidi="ar-SA"/>
        </w:rPr>
      </w:pPr>
      <w:r w:rsidRPr="005B1B3C">
        <w:rPr>
          <w:rFonts w:ascii="黑体" w:eastAsia="黑体" w:hAnsi="黑体" w:cs="宋体" w:hint="eastAsia"/>
          <w:bCs/>
          <w:color w:val="000000"/>
          <w:sz w:val="32"/>
          <w:szCs w:val="32"/>
          <w:lang w:eastAsia="zh-CN" w:bidi="ar-SA"/>
        </w:rPr>
        <w:t>第十九条</w:t>
      </w:r>
      <w:r w:rsidRPr="005B1B3C">
        <w:rPr>
          <w:rFonts w:ascii="Times New Roman" w:eastAsia="仿宋_GB2312" w:hAnsi="Times New Roman" w:cs="Times New Roman"/>
          <w:b/>
          <w:bCs/>
          <w:color w:val="000000"/>
          <w:sz w:val="32"/>
          <w:szCs w:val="32"/>
          <w:lang w:eastAsia="zh-CN" w:bidi="ar-SA"/>
        </w:rPr>
        <w:t> </w:t>
      </w:r>
      <w:r w:rsidRPr="005B1B3C">
        <w:rPr>
          <w:rFonts w:ascii="仿宋_GB2312" w:eastAsia="仿宋_GB2312" w:hAnsi="宋体" w:cs="宋体" w:hint="eastAsia"/>
          <w:b/>
          <w:bCs/>
          <w:color w:val="000000"/>
          <w:sz w:val="32"/>
          <w:szCs w:val="32"/>
          <w:lang w:eastAsia="zh-CN" w:bidi="ar-SA"/>
        </w:rPr>
        <w:t xml:space="preserve"> </w:t>
      </w:r>
      <w:r w:rsidRPr="005B1B3C">
        <w:rPr>
          <w:rFonts w:ascii="仿宋_GB2312" w:eastAsia="仿宋_GB2312" w:hAnsi="宋体" w:cs="宋体" w:hint="eastAsia"/>
          <w:color w:val="000000"/>
          <w:sz w:val="32"/>
          <w:szCs w:val="32"/>
          <w:lang w:eastAsia="zh-CN" w:bidi="ar-SA"/>
        </w:rPr>
        <w:t>评奖工作的具体程序：</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（一）十佳大学生</w:t>
      </w:r>
    </w:p>
    <w:p w:rsidR="005B1B3C" w:rsidRPr="005B1B3C" w:rsidRDefault="005B1B3C" w:rsidP="005B1B3C">
      <w:pPr>
        <w:shd w:val="clear" w:color="auto" w:fill="FFFFFF"/>
        <w:spacing w:line="560" w:lineRule="exact"/>
        <w:ind w:firstLine="643"/>
        <w:rPr>
          <w:rFonts w:ascii="宋体" w:eastAsia="宋体" w:hAnsi="宋体" w:cs="宋体"/>
          <w:sz w:val="24"/>
          <w:szCs w:val="24"/>
          <w:lang w:eastAsia="zh-CN" w:bidi="ar-SA"/>
        </w:rPr>
      </w:pPr>
      <w:r w:rsidRPr="005B1B3C">
        <w:rPr>
          <w:rFonts w:ascii="仿宋_GB2312" w:eastAsia="仿宋_GB2312" w:hAnsi="宋体" w:cs="宋体" w:hint="eastAsia"/>
          <w:sz w:val="32"/>
          <w:szCs w:val="32"/>
          <w:lang w:eastAsia="zh-CN" w:bidi="ar-SA"/>
        </w:rPr>
        <w:t>十佳大学生评选由学生工作处统一组织。评选结果报校长办公会审批。</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sz w:val="32"/>
          <w:szCs w:val="32"/>
          <w:lang w:eastAsia="zh-CN" w:bidi="ar-SA"/>
        </w:rPr>
        <w:t>（二）优秀学生</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sz w:val="32"/>
          <w:szCs w:val="32"/>
          <w:lang w:eastAsia="zh-CN" w:bidi="ar-SA"/>
        </w:rPr>
        <w:t>优秀学生的评</w:t>
      </w:r>
      <w:r w:rsidRPr="005B1B3C">
        <w:rPr>
          <w:rFonts w:ascii="仿宋_GB2312" w:eastAsia="仿宋_GB2312" w:hAnsi="宋体" w:cs="宋体" w:hint="eastAsia"/>
          <w:color w:val="000000"/>
          <w:sz w:val="32"/>
          <w:szCs w:val="32"/>
          <w:lang w:eastAsia="zh-CN" w:bidi="ar-SA"/>
        </w:rPr>
        <w:t>选工作由各学院负责组织。评选结果报学生工作处审核、分管校领导批准。</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（三）优秀学生干部</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院级学生干部的评优工作由各学院组织，校级学生干部的评优工作由学生工作处、校团委组织。评选结果报学生工作处审核、分管校领导批准。</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（四）优秀毕业生</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优秀毕业生从应届毕业生中评选，由班级评选推荐，学院审核，报学生工作处复核、分管校领导批准。</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（五）</w:t>
      </w:r>
      <w:r w:rsidRPr="005B1B3C">
        <w:rPr>
          <w:rFonts w:ascii="仿宋_GB2312" w:eastAsia="仿宋_GB2312" w:hAnsi="宋体" w:cs="宋体" w:hint="eastAsia"/>
          <w:sz w:val="32"/>
          <w:szCs w:val="32"/>
          <w:lang w:eastAsia="zh-CN" w:bidi="ar-SA"/>
        </w:rPr>
        <w:t>学校奖学金</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sz w:val="32"/>
          <w:szCs w:val="32"/>
          <w:lang w:eastAsia="zh-CN" w:bidi="ar-SA"/>
        </w:rPr>
        <w:lastRenderedPageBreak/>
        <w:t>各学院负责学校奖学金的评定和发放工作，学校奖学金每学年评定发放一次，新学年开学后两周内完成，毕业班学校奖学金评定发放在毕业前进行。获学校奖学金的学生名</w:t>
      </w:r>
      <w:r w:rsidRPr="005B1B3C">
        <w:rPr>
          <w:rFonts w:ascii="仿宋_GB2312" w:eastAsia="仿宋_GB2312" w:hAnsi="宋体" w:cs="宋体" w:hint="eastAsia"/>
          <w:color w:val="000000"/>
          <w:sz w:val="32"/>
          <w:szCs w:val="32"/>
          <w:lang w:eastAsia="zh-CN" w:bidi="ar-SA"/>
        </w:rPr>
        <w:t>单报学生工作处备案。</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（六）单项奖</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符合学习成绩单项奖、科技活动单项奖、文体活动单项奖及其他类奖项申报条件的个人向所在学院提出书面申请，毕业生最后学年符合单项奖申报条件的，毕业前向所在学院申报，各学院负责单项奖的评定和发放工作，获单项奖的学生名单报学生工作处备案。</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（七）先进班集体</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优秀班集体由各班级填写先进班集体申报表，报所在学院学生管理科。各学院择优推荐，报学生工作处审核、分管校领导批准。</w:t>
      </w:r>
    </w:p>
    <w:p w:rsidR="005B1B3C" w:rsidRPr="005B1B3C" w:rsidRDefault="005B1B3C" w:rsidP="005B1B3C">
      <w:pPr>
        <w:shd w:val="clear" w:color="auto" w:fill="FFFFFF"/>
        <w:spacing w:before="120" w:after="120" w:line="560" w:lineRule="exact"/>
        <w:jc w:val="center"/>
        <w:rPr>
          <w:rFonts w:ascii="宋体" w:eastAsia="宋体" w:hAnsi="宋体" w:cs="宋体"/>
          <w:sz w:val="24"/>
          <w:szCs w:val="24"/>
          <w:lang w:eastAsia="zh-CN" w:bidi="ar-SA"/>
        </w:rPr>
      </w:pPr>
      <w:r w:rsidRPr="005B1B3C">
        <w:rPr>
          <w:rFonts w:ascii="黑体" w:eastAsia="黑体" w:hAnsi="黑体" w:cs="宋体" w:hint="eastAsia"/>
          <w:bCs/>
          <w:color w:val="000000"/>
          <w:sz w:val="32"/>
          <w:szCs w:val="32"/>
          <w:lang w:eastAsia="zh-CN" w:bidi="ar-SA"/>
        </w:rPr>
        <w:t>第六章  表彰奖励</w:t>
      </w:r>
    </w:p>
    <w:p w:rsidR="005B1B3C" w:rsidRPr="005B1B3C" w:rsidRDefault="005B1B3C" w:rsidP="005B1B3C">
      <w:pPr>
        <w:shd w:val="clear" w:color="auto" w:fill="FFFFFF"/>
        <w:spacing w:line="560" w:lineRule="exact"/>
        <w:ind w:firstLine="643"/>
        <w:rPr>
          <w:rFonts w:ascii="宋体" w:eastAsia="宋体" w:hAnsi="宋体" w:cs="宋体"/>
          <w:sz w:val="24"/>
          <w:szCs w:val="24"/>
          <w:lang w:eastAsia="zh-CN" w:bidi="ar-SA"/>
        </w:rPr>
      </w:pPr>
      <w:r w:rsidRPr="005B1B3C">
        <w:rPr>
          <w:rFonts w:ascii="黑体" w:eastAsia="黑体" w:hAnsi="黑体" w:cs="宋体" w:hint="eastAsia"/>
          <w:bCs/>
          <w:color w:val="000000"/>
          <w:sz w:val="32"/>
          <w:szCs w:val="32"/>
          <w:lang w:eastAsia="zh-CN" w:bidi="ar-SA"/>
        </w:rPr>
        <w:t>第二十条</w:t>
      </w:r>
      <w:r w:rsidRPr="005B1B3C">
        <w:rPr>
          <w:rFonts w:ascii="Times New Roman" w:eastAsia="仿宋_GB2312" w:hAnsi="Times New Roman" w:cs="Times New Roman"/>
          <w:b/>
          <w:bCs/>
          <w:color w:val="000000"/>
          <w:sz w:val="32"/>
          <w:szCs w:val="32"/>
          <w:lang w:eastAsia="zh-CN" w:bidi="ar-SA"/>
        </w:rPr>
        <w:t> </w:t>
      </w:r>
      <w:r w:rsidRPr="005B1B3C">
        <w:rPr>
          <w:rFonts w:ascii="仿宋_GB2312" w:eastAsia="仿宋_GB2312" w:hAnsi="宋体" w:cs="宋体" w:hint="eastAsia"/>
          <w:b/>
          <w:bCs/>
          <w:color w:val="000000"/>
          <w:sz w:val="32"/>
          <w:szCs w:val="32"/>
          <w:lang w:eastAsia="zh-CN" w:bidi="ar-SA"/>
        </w:rPr>
        <w:t xml:space="preserve"> </w:t>
      </w:r>
      <w:r w:rsidRPr="005B1B3C">
        <w:rPr>
          <w:rFonts w:ascii="仿宋_GB2312" w:eastAsia="仿宋_GB2312" w:hAnsi="宋体" w:cs="宋体" w:hint="eastAsia"/>
          <w:color w:val="000000"/>
          <w:sz w:val="32"/>
          <w:szCs w:val="32"/>
          <w:lang w:eastAsia="zh-CN" w:bidi="ar-SA"/>
        </w:rPr>
        <w:t>奖励人数（比例）及方式：</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一）学校为十佳大学生颁发奖牌、荣誉证书和每人2000元奖金。同时，学生工作部、团委和各学院组织十佳大学生做事迹报告，并通过多种渠道宣传他们的先进事迹，以达到树立典型，教育和激励全校学生的目的。</w:t>
      </w:r>
    </w:p>
    <w:p w:rsidR="005B1B3C" w:rsidRPr="00ED4BE0" w:rsidRDefault="005B1B3C" w:rsidP="005B1B3C">
      <w:pPr>
        <w:shd w:val="clear" w:color="auto" w:fill="FFFFFF"/>
        <w:spacing w:line="560" w:lineRule="exact"/>
        <w:ind w:firstLine="640"/>
        <w:rPr>
          <w:rFonts w:ascii="宋体" w:eastAsia="宋体" w:hAnsi="宋体" w:cs="宋体"/>
          <w:color w:val="FF0000"/>
          <w:sz w:val="24"/>
          <w:szCs w:val="24"/>
          <w:lang w:eastAsia="zh-CN" w:bidi="ar-SA"/>
        </w:rPr>
      </w:pPr>
      <w:r w:rsidRPr="005B1B3C">
        <w:rPr>
          <w:rFonts w:ascii="仿宋_GB2312" w:eastAsia="仿宋_GB2312" w:hAnsi="宋体" w:cs="宋体" w:hint="eastAsia"/>
          <w:color w:val="000000"/>
          <w:sz w:val="32"/>
          <w:szCs w:val="32"/>
          <w:lang w:eastAsia="zh-CN" w:bidi="ar-SA"/>
        </w:rPr>
        <w:t>（二）</w:t>
      </w:r>
      <w:r w:rsidRPr="00ED4BE0">
        <w:rPr>
          <w:rFonts w:ascii="仿宋_GB2312" w:eastAsia="仿宋_GB2312" w:hAnsi="宋体" w:cs="宋体" w:hint="eastAsia"/>
          <w:color w:val="FF0000"/>
          <w:sz w:val="32"/>
          <w:szCs w:val="32"/>
          <w:lang w:eastAsia="zh-CN" w:bidi="ar-SA"/>
        </w:rPr>
        <w:t>优秀学生干部的评选各班级可评选2-3名，校、院学生会、团组织学生干部评优不超过其学生干部总数的20%，学校为其颁发荣誉证书。</w:t>
      </w:r>
    </w:p>
    <w:p w:rsidR="005B1B3C" w:rsidRPr="00ED4BE0" w:rsidRDefault="005B1B3C" w:rsidP="005B1B3C">
      <w:pPr>
        <w:shd w:val="clear" w:color="auto" w:fill="FFFFFF"/>
        <w:spacing w:line="560" w:lineRule="exact"/>
        <w:ind w:firstLine="640"/>
        <w:rPr>
          <w:rFonts w:ascii="宋体" w:eastAsia="宋体" w:hAnsi="宋体" w:cs="宋体"/>
          <w:color w:val="FF0000"/>
          <w:sz w:val="24"/>
          <w:szCs w:val="24"/>
          <w:lang w:eastAsia="zh-CN" w:bidi="ar-SA"/>
        </w:rPr>
      </w:pPr>
      <w:r w:rsidRPr="00ED4BE0">
        <w:rPr>
          <w:rFonts w:ascii="仿宋_GB2312" w:eastAsia="仿宋_GB2312" w:hAnsi="宋体" w:cs="宋体" w:hint="eastAsia"/>
          <w:color w:val="FF0000"/>
          <w:sz w:val="32"/>
          <w:szCs w:val="32"/>
          <w:lang w:eastAsia="zh-CN" w:bidi="ar-SA"/>
        </w:rPr>
        <w:lastRenderedPageBreak/>
        <w:t>（三）优秀学生的评选比例不超过学院学生数的10％，学校为其颁发荣誉证书。</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color w:val="000000"/>
          <w:sz w:val="32"/>
          <w:szCs w:val="32"/>
          <w:lang w:eastAsia="zh-CN" w:bidi="ar-SA"/>
        </w:rPr>
        <w:t>（四）优秀毕业生的评选比例不超过学院毕业生总数的10％，其中前5%推荐为省级优秀毕业生，学校为优秀毕业生颁发荣誉证书。</w:t>
      </w:r>
    </w:p>
    <w:p w:rsidR="005B1B3C" w:rsidRPr="00ED4BE0" w:rsidRDefault="005B1B3C" w:rsidP="005B1B3C">
      <w:pPr>
        <w:shd w:val="clear" w:color="auto" w:fill="FFFFFF"/>
        <w:spacing w:line="560" w:lineRule="exact"/>
        <w:ind w:firstLine="640"/>
        <w:rPr>
          <w:rFonts w:ascii="宋体" w:eastAsia="宋体" w:hAnsi="宋体" w:cs="宋体"/>
          <w:color w:val="FF0000"/>
          <w:sz w:val="24"/>
          <w:szCs w:val="24"/>
          <w:lang w:eastAsia="zh-CN" w:bidi="ar-SA"/>
        </w:rPr>
      </w:pPr>
      <w:r w:rsidRPr="005B1B3C">
        <w:rPr>
          <w:rFonts w:ascii="仿宋_GB2312" w:eastAsia="仿宋_GB2312" w:hAnsi="宋体" w:cs="宋体" w:hint="eastAsia"/>
          <w:color w:val="000000"/>
          <w:sz w:val="32"/>
          <w:szCs w:val="32"/>
          <w:lang w:eastAsia="zh-CN" w:bidi="ar-SA"/>
        </w:rPr>
        <w:t>（五）</w:t>
      </w:r>
      <w:r w:rsidRPr="00ED4BE0">
        <w:rPr>
          <w:rFonts w:ascii="仿宋_GB2312" w:eastAsia="仿宋_GB2312" w:hAnsi="宋体" w:cs="宋体" w:hint="eastAsia"/>
          <w:color w:val="FF0000"/>
          <w:sz w:val="32"/>
          <w:szCs w:val="32"/>
          <w:lang w:eastAsia="zh-CN" w:bidi="ar-SA"/>
        </w:rPr>
        <w:t>学校奖学金经费按每生每年90元的标准预算到各学院，学校奖学金设一个等级，获得奖学金人数按学生数的15%进行评选，每人每学年600元，学校为学生奖学金获得者颁发荣誉证书。</w:t>
      </w:r>
    </w:p>
    <w:p w:rsidR="005B1B3C" w:rsidRPr="005B1B3C" w:rsidRDefault="005B1B3C" w:rsidP="005B1B3C">
      <w:pPr>
        <w:shd w:val="clear" w:color="auto" w:fill="FFFFFF"/>
        <w:spacing w:line="560" w:lineRule="exact"/>
        <w:ind w:firstLine="640"/>
        <w:rPr>
          <w:rFonts w:ascii="宋体" w:eastAsia="宋体" w:hAnsi="宋体" w:cs="宋体"/>
          <w:sz w:val="24"/>
          <w:szCs w:val="24"/>
          <w:lang w:eastAsia="zh-CN" w:bidi="ar-SA"/>
        </w:rPr>
      </w:pPr>
      <w:r w:rsidRPr="005B1B3C">
        <w:rPr>
          <w:rFonts w:ascii="仿宋_GB2312" w:eastAsia="仿宋_GB2312" w:hAnsi="宋体" w:cs="宋体" w:hint="eastAsia"/>
          <w:sz w:val="32"/>
          <w:szCs w:val="32"/>
          <w:lang w:eastAsia="zh-CN" w:bidi="ar-SA"/>
        </w:rPr>
        <w:t>（六）本、专科学生单项</w:t>
      </w:r>
      <w:proofErr w:type="gramStart"/>
      <w:r w:rsidRPr="005B1B3C">
        <w:rPr>
          <w:rFonts w:ascii="仿宋_GB2312" w:eastAsia="仿宋_GB2312" w:hAnsi="宋体" w:cs="宋体" w:hint="eastAsia"/>
          <w:sz w:val="32"/>
          <w:szCs w:val="32"/>
          <w:lang w:eastAsia="zh-CN" w:bidi="ar-SA"/>
        </w:rPr>
        <w:t>奖经费</w:t>
      </w:r>
      <w:proofErr w:type="gramEnd"/>
      <w:r w:rsidRPr="005B1B3C">
        <w:rPr>
          <w:rFonts w:ascii="仿宋_GB2312" w:eastAsia="仿宋_GB2312" w:hAnsi="宋体" w:cs="宋体" w:hint="eastAsia"/>
          <w:sz w:val="32"/>
          <w:szCs w:val="32"/>
          <w:lang w:eastAsia="zh-CN" w:bidi="ar-SA"/>
        </w:rPr>
        <w:t>按学校预算划拨</w:t>
      </w:r>
      <w:r w:rsidRPr="005B1B3C">
        <w:rPr>
          <w:rFonts w:ascii="仿宋_GB2312" w:eastAsia="仿宋_GB2312" w:hAnsi="宋体" w:cs="宋体" w:hint="eastAsia"/>
          <w:color w:val="000000"/>
          <w:sz w:val="32"/>
          <w:szCs w:val="32"/>
          <w:lang w:eastAsia="zh-CN" w:bidi="ar-SA"/>
        </w:rPr>
        <w:t>到各学院（不包含一年级学生），学校为各项单项奖获得者颁发荣誉证书，并给予每人600元的奖励。学生在其他方面为学校做出重大贡献，经学生工作处审核，分管校领导批准，参照相关条款给予奖励。</w:t>
      </w:r>
    </w:p>
    <w:p w:rsidR="005B1B3C" w:rsidRPr="00ED4BE0" w:rsidRDefault="005B1B3C" w:rsidP="005B1B3C">
      <w:pPr>
        <w:shd w:val="clear" w:color="auto" w:fill="FFFFFF"/>
        <w:spacing w:line="560" w:lineRule="exact"/>
        <w:ind w:firstLine="640"/>
        <w:rPr>
          <w:rFonts w:ascii="宋体" w:eastAsia="宋体" w:hAnsi="宋体" w:cs="宋体"/>
          <w:color w:val="FF0000"/>
          <w:sz w:val="24"/>
          <w:szCs w:val="24"/>
          <w:lang w:eastAsia="zh-CN" w:bidi="ar-SA"/>
        </w:rPr>
      </w:pPr>
      <w:r w:rsidRPr="005B1B3C">
        <w:rPr>
          <w:rFonts w:ascii="仿宋_GB2312" w:eastAsia="仿宋_GB2312" w:hAnsi="宋体" w:cs="宋体" w:hint="eastAsia"/>
          <w:color w:val="000000"/>
          <w:sz w:val="32"/>
          <w:szCs w:val="32"/>
          <w:lang w:eastAsia="zh-CN" w:bidi="ar-SA"/>
        </w:rPr>
        <w:t>（七）</w:t>
      </w:r>
      <w:r w:rsidRPr="00ED4BE0">
        <w:rPr>
          <w:rFonts w:ascii="仿宋_GB2312" w:eastAsia="仿宋_GB2312" w:hAnsi="宋体" w:cs="宋体" w:hint="eastAsia"/>
          <w:color w:val="FF0000"/>
          <w:sz w:val="32"/>
          <w:szCs w:val="32"/>
          <w:lang w:eastAsia="zh-CN" w:bidi="ar-SA"/>
        </w:rPr>
        <w:t>先进班集体的评选比例不超过学院班级数的10％，学校为其颁发荣誉奖状和奖品，并通报表扬。</w:t>
      </w:r>
    </w:p>
    <w:p w:rsidR="005B1B3C" w:rsidRPr="005B1B3C" w:rsidRDefault="005B1B3C" w:rsidP="005B1B3C">
      <w:pPr>
        <w:shd w:val="clear" w:color="auto" w:fill="FFFFFF"/>
        <w:spacing w:line="560" w:lineRule="exact"/>
        <w:ind w:firstLine="643"/>
        <w:rPr>
          <w:rFonts w:ascii="宋体" w:eastAsia="宋体" w:hAnsi="宋体" w:cs="宋体"/>
          <w:sz w:val="24"/>
          <w:szCs w:val="24"/>
          <w:lang w:eastAsia="zh-CN" w:bidi="ar-SA"/>
        </w:rPr>
      </w:pPr>
      <w:r w:rsidRPr="005B1B3C">
        <w:rPr>
          <w:rFonts w:ascii="黑体" w:eastAsia="黑体" w:hAnsi="黑体" w:cs="宋体" w:hint="eastAsia"/>
          <w:bCs/>
          <w:color w:val="000000"/>
          <w:sz w:val="32"/>
          <w:szCs w:val="32"/>
          <w:lang w:eastAsia="zh-CN" w:bidi="ar-SA"/>
        </w:rPr>
        <w:t>第二十一条</w:t>
      </w:r>
      <w:r w:rsidRPr="005B1B3C">
        <w:rPr>
          <w:rFonts w:ascii="Times New Roman" w:eastAsia="仿宋_GB2312" w:hAnsi="Times New Roman" w:cs="Times New Roman"/>
          <w:color w:val="000000"/>
          <w:sz w:val="32"/>
          <w:szCs w:val="32"/>
          <w:lang w:eastAsia="zh-CN" w:bidi="ar-SA"/>
        </w:rPr>
        <w:t> </w:t>
      </w:r>
      <w:r w:rsidRPr="005B1B3C">
        <w:rPr>
          <w:rFonts w:ascii="仿宋_GB2312" w:eastAsia="仿宋_GB2312" w:hAnsi="宋体" w:cs="宋体" w:hint="eastAsia"/>
          <w:color w:val="000000"/>
          <w:sz w:val="32"/>
          <w:szCs w:val="32"/>
          <w:lang w:eastAsia="zh-CN" w:bidi="ar-SA"/>
        </w:rPr>
        <w:t xml:space="preserve"> 学生评奖材料装入本人档案。</w:t>
      </w:r>
    </w:p>
    <w:p w:rsidR="005B1B3C" w:rsidRPr="00ED4BE0" w:rsidRDefault="005B1B3C" w:rsidP="005B1B3C">
      <w:pPr>
        <w:shd w:val="clear" w:color="auto" w:fill="FFFFFF"/>
        <w:spacing w:line="560" w:lineRule="exact"/>
        <w:ind w:firstLine="643"/>
        <w:rPr>
          <w:rFonts w:ascii="宋体" w:eastAsia="宋体" w:hAnsi="宋体" w:cs="宋体"/>
          <w:color w:val="FF0000"/>
          <w:sz w:val="24"/>
          <w:szCs w:val="24"/>
          <w:lang w:eastAsia="zh-CN" w:bidi="ar-SA"/>
        </w:rPr>
      </w:pPr>
      <w:r w:rsidRPr="005B1B3C">
        <w:rPr>
          <w:rFonts w:ascii="黑体" w:eastAsia="黑体" w:hAnsi="黑体" w:cs="宋体" w:hint="eastAsia"/>
          <w:bCs/>
          <w:color w:val="000000"/>
          <w:sz w:val="32"/>
          <w:szCs w:val="32"/>
          <w:lang w:eastAsia="zh-CN" w:bidi="ar-SA"/>
        </w:rPr>
        <w:t>第二十二条</w:t>
      </w:r>
      <w:r w:rsidRPr="005B1B3C">
        <w:rPr>
          <w:rFonts w:ascii="Times New Roman" w:eastAsia="仿宋_GB2312" w:hAnsi="Times New Roman" w:cs="Times New Roman"/>
          <w:b/>
          <w:bCs/>
          <w:color w:val="000000"/>
          <w:sz w:val="32"/>
          <w:szCs w:val="32"/>
          <w:lang w:eastAsia="zh-CN" w:bidi="ar-SA"/>
        </w:rPr>
        <w:t> </w:t>
      </w:r>
      <w:r w:rsidRPr="005B1B3C">
        <w:rPr>
          <w:rFonts w:ascii="仿宋_GB2312" w:eastAsia="仿宋_GB2312" w:hAnsi="宋体" w:cs="宋体" w:hint="eastAsia"/>
          <w:b/>
          <w:bCs/>
          <w:color w:val="000000"/>
          <w:sz w:val="32"/>
          <w:szCs w:val="32"/>
          <w:lang w:eastAsia="zh-CN" w:bidi="ar-SA"/>
        </w:rPr>
        <w:t xml:space="preserve"> </w:t>
      </w:r>
      <w:r w:rsidRPr="00ED4BE0">
        <w:rPr>
          <w:rFonts w:ascii="仿宋_GB2312" w:eastAsia="仿宋_GB2312" w:hAnsi="宋体" w:cs="宋体" w:hint="eastAsia"/>
          <w:color w:val="FF0000"/>
          <w:sz w:val="32"/>
          <w:szCs w:val="32"/>
          <w:lang w:eastAsia="zh-CN" w:bidi="ar-SA"/>
        </w:rPr>
        <w:t>在各类奖励评选中若存在弄虚作假、舞弊等不良行为，则取消其荣誉称号，追回所得奖金。</w:t>
      </w:r>
    </w:p>
    <w:p w:rsidR="005B1B3C" w:rsidRPr="005B1B3C" w:rsidRDefault="005B1B3C" w:rsidP="005B1B3C">
      <w:pPr>
        <w:shd w:val="clear" w:color="auto" w:fill="FFFFFF"/>
        <w:spacing w:before="120" w:after="120" w:line="560" w:lineRule="exact"/>
        <w:jc w:val="center"/>
        <w:rPr>
          <w:rFonts w:ascii="宋体" w:eastAsia="宋体" w:hAnsi="宋体" w:cs="宋体"/>
          <w:sz w:val="24"/>
          <w:szCs w:val="24"/>
          <w:lang w:eastAsia="zh-CN" w:bidi="ar-SA"/>
        </w:rPr>
      </w:pPr>
      <w:r w:rsidRPr="005B1B3C">
        <w:rPr>
          <w:rFonts w:ascii="黑体" w:eastAsia="黑体" w:hAnsi="黑体" w:cs="宋体" w:hint="eastAsia"/>
          <w:bCs/>
          <w:color w:val="000000"/>
          <w:sz w:val="32"/>
          <w:szCs w:val="32"/>
          <w:lang w:eastAsia="zh-CN" w:bidi="ar-SA"/>
        </w:rPr>
        <w:t>第七</w:t>
      </w:r>
      <w:bookmarkStart w:id="0" w:name="_GoBack"/>
      <w:bookmarkEnd w:id="0"/>
      <w:r w:rsidRPr="005B1B3C">
        <w:rPr>
          <w:rFonts w:ascii="黑体" w:eastAsia="黑体" w:hAnsi="黑体" w:cs="宋体" w:hint="eastAsia"/>
          <w:bCs/>
          <w:color w:val="000000"/>
          <w:sz w:val="32"/>
          <w:szCs w:val="32"/>
          <w:lang w:eastAsia="zh-CN" w:bidi="ar-SA"/>
        </w:rPr>
        <w:t>章  附  则</w:t>
      </w:r>
    </w:p>
    <w:p w:rsidR="005B1B3C" w:rsidRPr="00ED4BE0" w:rsidRDefault="005B1B3C" w:rsidP="005B1B3C">
      <w:pPr>
        <w:shd w:val="clear" w:color="auto" w:fill="FFFFFF"/>
        <w:spacing w:line="560" w:lineRule="exact"/>
        <w:ind w:firstLine="643"/>
        <w:rPr>
          <w:rFonts w:ascii="宋体" w:eastAsia="宋体" w:hAnsi="宋体" w:cs="宋体"/>
          <w:color w:val="FF0000"/>
          <w:sz w:val="24"/>
          <w:szCs w:val="24"/>
          <w:lang w:eastAsia="zh-CN" w:bidi="ar-SA"/>
        </w:rPr>
      </w:pPr>
      <w:r w:rsidRPr="005B1B3C">
        <w:rPr>
          <w:rFonts w:ascii="黑体" w:eastAsia="黑体" w:hAnsi="黑体" w:cs="宋体" w:hint="eastAsia"/>
          <w:bCs/>
          <w:color w:val="000000"/>
          <w:sz w:val="32"/>
          <w:szCs w:val="32"/>
          <w:lang w:eastAsia="zh-CN" w:bidi="ar-SA"/>
        </w:rPr>
        <w:t>第二十三条</w:t>
      </w:r>
      <w:r w:rsidRPr="005B1B3C">
        <w:rPr>
          <w:rFonts w:ascii="Times New Roman" w:eastAsia="仿宋_GB2312" w:hAnsi="Times New Roman" w:cs="Times New Roman"/>
          <w:b/>
          <w:bCs/>
          <w:color w:val="000000"/>
          <w:sz w:val="32"/>
          <w:szCs w:val="32"/>
          <w:lang w:eastAsia="zh-CN" w:bidi="ar-SA"/>
        </w:rPr>
        <w:t> </w:t>
      </w:r>
      <w:r w:rsidRPr="005B1B3C">
        <w:rPr>
          <w:rFonts w:ascii="仿宋_GB2312" w:eastAsia="仿宋_GB2312" w:hAnsi="宋体" w:cs="宋体" w:hint="eastAsia"/>
          <w:b/>
          <w:bCs/>
          <w:color w:val="000000"/>
          <w:sz w:val="32"/>
          <w:szCs w:val="32"/>
          <w:lang w:eastAsia="zh-CN" w:bidi="ar-SA"/>
        </w:rPr>
        <w:t xml:space="preserve"> </w:t>
      </w:r>
      <w:r w:rsidRPr="00ED4BE0">
        <w:rPr>
          <w:rFonts w:ascii="仿宋_GB2312" w:eastAsia="仿宋_GB2312" w:hAnsi="宋体" w:cs="宋体" w:hint="eastAsia"/>
          <w:color w:val="FF0000"/>
          <w:sz w:val="32"/>
          <w:szCs w:val="32"/>
          <w:lang w:eastAsia="zh-CN" w:bidi="ar-SA"/>
        </w:rPr>
        <w:t>受纪律处分的学生，本学年内不得参与以上奖励的评选。</w:t>
      </w:r>
    </w:p>
    <w:p w:rsidR="005B1B3C" w:rsidRPr="005B1B3C" w:rsidRDefault="005B1B3C" w:rsidP="005B1B3C">
      <w:pPr>
        <w:shd w:val="clear" w:color="auto" w:fill="FFFFFF"/>
        <w:spacing w:line="560" w:lineRule="exact"/>
        <w:ind w:firstLine="643"/>
        <w:rPr>
          <w:rFonts w:ascii="宋体" w:eastAsia="宋体" w:hAnsi="宋体" w:cs="宋体"/>
          <w:sz w:val="24"/>
          <w:szCs w:val="24"/>
          <w:lang w:eastAsia="zh-CN" w:bidi="ar-SA"/>
        </w:rPr>
      </w:pPr>
      <w:r w:rsidRPr="005B1B3C">
        <w:rPr>
          <w:rFonts w:ascii="黑体" w:eastAsia="黑体" w:hAnsi="黑体" w:cs="宋体" w:hint="eastAsia"/>
          <w:bCs/>
          <w:color w:val="000000"/>
          <w:sz w:val="32"/>
          <w:szCs w:val="32"/>
          <w:lang w:eastAsia="zh-CN" w:bidi="ar-SA"/>
        </w:rPr>
        <w:t>第二十四条</w:t>
      </w:r>
      <w:r w:rsidRPr="005B1B3C">
        <w:rPr>
          <w:rFonts w:ascii="Times New Roman" w:eastAsia="仿宋_GB2312" w:hAnsi="Times New Roman" w:cs="Times New Roman"/>
          <w:b/>
          <w:bCs/>
          <w:color w:val="000000"/>
          <w:sz w:val="32"/>
          <w:szCs w:val="32"/>
          <w:lang w:eastAsia="zh-CN" w:bidi="ar-SA"/>
        </w:rPr>
        <w:t> </w:t>
      </w:r>
      <w:r w:rsidRPr="005B1B3C">
        <w:rPr>
          <w:rFonts w:ascii="仿宋_GB2312" w:eastAsia="仿宋_GB2312" w:hAnsi="宋体" w:cs="宋体" w:hint="eastAsia"/>
          <w:b/>
          <w:bCs/>
          <w:color w:val="000000"/>
          <w:sz w:val="32"/>
          <w:szCs w:val="32"/>
          <w:lang w:eastAsia="zh-CN" w:bidi="ar-SA"/>
        </w:rPr>
        <w:t xml:space="preserve"> </w:t>
      </w:r>
      <w:r w:rsidRPr="005B1B3C">
        <w:rPr>
          <w:rFonts w:ascii="仿宋_GB2312" w:eastAsia="仿宋_GB2312" w:hAnsi="宋体" w:cs="宋体" w:hint="eastAsia"/>
          <w:color w:val="000000"/>
          <w:sz w:val="32"/>
          <w:szCs w:val="32"/>
          <w:lang w:eastAsia="zh-CN" w:bidi="ar-SA"/>
        </w:rPr>
        <w:t>本条例由学生工作处负责解释。</w:t>
      </w:r>
    </w:p>
    <w:p w:rsidR="005B1B3C" w:rsidRPr="005B1B3C" w:rsidRDefault="005B1B3C" w:rsidP="005B1B3C">
      <w:pPr>
        <w:shd w:val="clear" w:color="auto" w:fill="FFFFFF"/>
        <w:spacing w:line="560" w:lineRule="exact"/>
        <w:ind w:firstLine="643"/>
        <w:rPr>
          <w:rFonts w:ascii="宋体" w:eastAsia="宋体" w:hAnsi="宋体" w:cs="宋体"/>
          <w:sz w:val="24"/>
          <w:szCs w:val="24"/>
          <w:lang w:eastAsia="zh-CN" w:bidi="ar-SA"/>
        </w:rPr>
      </w:pPr>
      <w:r w:rsidRPr="005B1B3C">
        <w:rPr>
          <w:rFonts w:ascii="黑体" w:eastAsia="黑体" w:hAnsi="黑体" w:cs="宋体" w:hint="eastAsia"/>
          <w:bCs/>
          <w:color w:val="000000"/>
          <w:sz w:val="32"/>
          <w:szCs w:val="32"/>
          <w:lang w:eastAsia="zh-CN" w:bidi="ar-SA"/>
        </w:rPr>
        <w:t>第二十五条</w:t>
      </w:r>
      <w:r w:rsidRPr="005B1B3C">
        <w:rPr>
          <w:rFonts w:ascii="Times New Roman" w:eastAsia="仿宋_GB2312" w:hAnsi="Times New Roman" w:cs="Times New Roman"/>
          <w:b/>
          <w:bCs/>
          <w:color w:val="000000"/>
          <w:sz w:val="32"/>
          <w:szCs w:val="32"/>
          <w:lang w:eastAsia="zh-CN" w:bidi="ar-SA"/>
        </w:rPr>
        <w:t> </w:t>
      </w:r>
      <w:r w:rsidRPr="005B1B3C">
        <w:rPr>
          <w:rFonts w:ascii="仿宋_GB2312" w:eastAsia="仿宋_GB2312" w:hAnsi="宋体" w:cs="宋体" w:hint="eastAsia"/>
          <w:b/>
          <w:bCs/>
          <w:color w:val="000000"/>
          <w:sz w:val="32"/>
          <w:szCs w:val="32"/>
          <w:lang w:eastAsia="zh-CN" w:bidi="ar-SA"/>
        </w:rPr>
        <w:t xml:space="preserve"> </w:t>
      </w:r>
      <w:r w:rsidRPr="005B1B3C">
        <w:rPr>
          <w:rFonts w:ascii="仿宋_GB2312" w:eastAsia="仿宋_GB2312" w:hAnsi="宋体" w:cs="宋体" w:hint="eastAsia"/>
          <w:color w:val="000000"/>
          <w:sz w:val="32"/>
          <w:szCs w:val="32"/>
          <w:lang w:eastAsia="zh-CN" w:bidi="ar-SA"/>
        </w:rPr>
        <w:t>本条例自印发之日起施行。原《山东理工大学学生奖励条例》（鲁理工大政发〔2010〕74号）同时废止。</w:t>
      </w:r>
    </w:p>
    <w:p w:rsidR="0064557F" w:rsidRDefault="0064557F" w:rsidP="002A7070">
      <w:pPr>
        <w:spacing w:after="312"/>
        <w:rPr>
          <w:lang w:eastAsia="zh-CN"/>
        </w:rPr>
      </w:pPr>
    </w:p>
    <w:sectPr w:rsidR="0064557F" w:rsidSect="005B1B3C">
      <w:pgSz w:w="11906" w:h="16838"/>
      <w:pgMar w:top="1418" w:right="1418" w:bottom="1418"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B1B3C"/>
    <w:rsid w:val="002A7070"/>
    <w:rsid w:val="002D2A16"/>
    <w:rsid w:val="003502C9"/>
    <w:rsid w:val="005B1B3C"/>
    <w:rsid w:val="0064557F"/>
    <w:rsid w:val="00A43B79"/>
    <w:rsid w:val="00E6782F"/>
    <w:rsid w:val="00ED4B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A0D74C-373C-46E9-9121-8B9E31280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en-US"/>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3B79"/>
  </w:style>
  <w:style w:type="paragraph" w:styleId="1">
    <w:name w:val="heading 1"/>
    <w:basedOn w:val="a"/>
    <w:next w:val="a"/>
    <w:link w:val="1Char"/>
    <w:uiPriority w:val="9"/>
    <w:qFormat/>
    <w:rsid w:val="00A43B79"/>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Char"/>
    <w:uiPriority w:val="9"/>
    <w:semiHidden/>
    <w:unhideWhenUsed/>
    <w:qFormat/>
    <w:rsid w:val="00A43B79"/>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Char"/>
    <w:uiPriority w:val="9"/>
    <w:semiHidden/>
    <w:unhideWhenUsed/>
    <w:qFormat/>
    <w:rsid w:val="00A43B79"/>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Char"/>
    <w:uiPriority w:val="9"/>
    <w:semiHidden/>
    <w:unhideWhenUsed/>
    <w:qFormat/>
    <w:rsid w:val="00A43B79"/>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Char"/>
    <w:uiPriority w:val="9"/>
    <w:semiHidden/>
    <w:unhideWhenUsed/>
    <w:qFormat/>
    <w:rsid w:val="00A43B79"/>
    <w:pPr>
      <w:spacing w:before="200" w:after="80"/>
      <w:outlineLvl w:val="4"/>
    </w:pPr>
    <w:rPr>
      <w:rFonts w:asciiTheme="majorHAnsi" w:eastAsiaTheme="majorEastAsia" w:hAnsiTheme="majorHAnsi" w:cstheme="majorBidi"/>
      <w:color w:val="4F81BD" w:themeColor="accent1"/>
    </w:rPr>
  </w:style>
  <w:style w:type="paragraph" w:styleId="6">
    <w:name w:val="heading 6"/>
    <w:basedOn w:val="a"/>
    <w:next w:val="a"/>
    <w:link w:val="6Char"/>
    <w:uiPriority w:val="9"/>
    <w:semiHidden/>
    <w:unhideWhenUsed/>
    <w:qFormat/>
    <w:rsid w:val="00A43B79"/>
    <w:pPr>
      <w:spacing w:before="280"/>
      <w:outlineLvl w:val="5"/>
    </w:pPr>
    <w:rPr>
      <w:rFonts w:asciiTheme="majorHAnsi" w:eastAsiaTheme="majorEastAsia" w:hAnsiTheme="majorHAnsi" w:cstheme="majorBidi"/>
      <w:i/>
      <w:iCs/>
      <w:color w:val="4F81BD" w:themeColor="accent1"/>
    </w:rPr>
  </w:style>
  <w:style w:type="paragraph" w:styleId="7">
    <w:name w:val="heading 7"/>
    <w:basedOn w:val="a"/>
    <w:next w:val="a"/>
    <w:link w:val="7Char"/>
    <w:uiPriority w:val="9"/>
    <w:semiHidden/>
    <w:unhideWhenUsed/>
    <w:qFormat/>
    <w:rsid w:val="00A43B79"/>
    <w:pPr>
      <w:spacing w:before="32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Char"/>
    <w:uiPriority w:val="9"/>
    <w:semiHidden/>
    <w:unhideWhenUsed/>
    <w:qFormat/>
    <w:rsid w:val="00A43B79"/>
    <w:pPr>
      <w:spacing w:before="32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Char"/>
    <w:uiPriority w:val="9"/>
    <w:semiHidden/>
    <w:unhideWhenUsed/>
    <w:qFormat/>
    <w:rsid w:val="00A43B79"/>
    <w:pPr>
      <w:spacing w:before="32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43B79"/>
    <w:rPr>
      <w:rFonts w:asciiTheme="majorHAnsi" w:eastAsiaTheme="majorEastAsia" w:hAnsiTheme="majorHAnsi" w:cstheme="majorBidi"/>
      <w:b/>
      <w:bCs/>
      <w:color w:val="365F91" w:themeColor="accent1" w:themeShade="BF"/>
      <w:sz w:val="24"/>
      <w:szCs w:val="24"/>
    </w:rPr>
  </w:style>
  <w:style w:type="character" w:customStyle="1" w:styleId="2Char">
    <w:name w:val="标题 2 Char"/>
    <w:basedOn w:val="a0"/>
    <w:link w:val="2"/>
    <w:uiPriority w:val="9"/>
    <w:semiHidden/>
    <w:rsid w:val="00A43B79"/>
    <w:rPr>
      <w:rFonts w:asciiTheme="majorHAnsi" w:eastAsiaTheme="majorEastAsia" w:hAnsiTheme="majorHAnsi" w:cstheme="majorBidi"/>
      <w:color w:val="365F91" w:themeColor="accent1" w:themeShade="BF"/>
      <w:sz w:val="24"/>
      <w:szCs w:val="24"/>
    </w:rPr>
  </w:style>
  <w:style w:type="character" w:customStyle="1" w:styleId="3Char">
    <w:name w:val="标题 3 Char"/>
    <w:basedOn w:val="a0"/>
    <w:link w:val="3"/>
    <w:uiPriority w:val="9"/>
    <w:semiHidden/>
    <w:rsid w:val="00A43B79"/>
    <w:rPr>
      <w:rFonts w:asciiTheme="majorHAnsi" w:eastAsiaTheme="majorEastAsia" w:hAnsiTheme="majorHAnsi" w:cstheme="majorBidi"/>
      <w:color w:val="4F81BD" w:themeColor="accent1"/>
      <w:sz w:val="24"/>
      <w:szCs w:val="24"/>
    </w:rPr>
  </w:style>
  <w:style w:type="character" w:customStyle="1" w:styleId="4Char">
    <w:name w:val="标题 4 Char"/>
    <w:basedOn w:val="a0"/>
    <w:link w:val="4"/>
    <w:uiPriority w:val="9"/>
    <w:semiHidden/>
    <w:rsid w:val="00A43B79"/>
    <w:rPr>
      <w:rFonts w:asciiTheme="majorHAnsi" w:eastAsiaTheme="majorEastAsia" w:hAnsiTheme="majorHAnsi" w:cstheme="majorBidi"/>
      <w:i/>
      <w:iCs/>
      <w:color w:val="4F81BD" w:themeColor="accent1"/>
      <w:sz w:val="24"/>
      <w:szCs w:val="24"/>
    </w:rPr>
  </w:style>
  <w:style w:type="character" w:customStyle="1" w:styleId="5Char">
    <w:name w:val="标题 5 Char"/>
    <w:basedOn w:val="a0"/>
    <w:link w:val="5"/>
    <w:uiPriority w:val="9"/>
    <w:semiHidden/>
    <w:rsid w:val="00A43B79"/>
    <w:rPr>
      <w:rFonts w:asciiTheme="majorHAnsi" w:eastAsiaTheme="majorEastAsia" w:hAnsiTheme="majorHAnsi" w:cstheme="majorBidi"/>
      <w:color w:val="4F81BD" w:themeColor="accent1"/>
    </w:rPr>
  </w:style>
  <w:style w:type="character" w:customStyle="1" w:styleId="6Char">
    <w:name w:val="标题 6 Char"/>
    <w:basedOn w:val="a0"/>
    <w:link w:val="6"/>
    <w:uiPriority w:val="9"/>
    <w:semiHidden/>
    <w:rsid w:val="00A43B79"/>
    <w:rPr>
      <w:rFonts w:asciiTheme="majorHAnsi" w:eastAsiaTheme="majorEastAsia" w:hAnsiTheme="majorHAnsi" w:cstheme="majorBidi"/>
      <w:i/>
      <w:iCs/>
      <w:color w:val="4F81BD" w:themeColor="accent1"/>
    </w:rPr>
  </w:style>
  <w:style w:type="character" w:customStyle="1" w:styleId="7Char">
    <w:name w:val="标题 7 Char"/>
    <w:basedOn w:val="a0"/>
    <w:link w:val="7"/>
    <w:uiPriority w:val="9"/>
    <w:semiHidden/>
    <w:rsid w:val="00A43B79"/>
    <w:rPr>
      <w:rFonts w:asciiTheme="majorHAnsi" w:eastAsiaTheme="majorEastAsia" w:hAnsiTheme="majorHAnsi" w:cstheme="majorBidi"/>
      <w:b/>
      <w:bCs/>
      <w:color w:val="9BBB59" w:themeColor="accent3"/>
      <w:sz w:val="20"/>
      <w:szCs w:val="20"/>
    </w:rPr>
  </w:style>
  <w:style w:type="character" w:customStyle="1" w:styleId="8Char">
    <w:name w:val="标题 8 Char"/>
    <w:basedOn w:val="a0"/>
    <w:link w:val="8"/>
    <w:uiPriority w:val="9"/>
    <w:semiHidden/>
    <w:rsid w:val="00A43B79"/>
    <w:rPr>
      <w:rFonts w:asciiTheme="majorHAnsi" w:eastAsiaTheme="majorEastAsia" w:hAnsiTheme="majorHAnsi" w:cstheme="majorBidi"/>
      <w:b/>
      <w:bCs/>
      <w:i/>
      <w:iCs/>
      <w:color w:val="9BBB59" w:themeColor="accent3"/>
      <w:sz w:val="20"/>
      <w:szCs w:val="20"/>
    </w:rPr>
  </w:style>
  <w:style w:type="character" w:customStyle="1" w:styleId="9Char">
    <w:name w:val="标题 9 Char"/>
    <w:basedOn w:val="a0"/>
    <w:link w:val="9"/>
    <w:uiPriority w:val="9"/>
    <w:semiHidden/>
    <w:rsid w:val="00A43B79"/>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A43B79"/>
    <w:rPr>
      <w:b/>
      <w:bCs/>
      <w:sz w:val="18"/>
      <w:szCs w:val="18"/>
    </w:rPr>
  </w:style>
  <w:style w:type="paragraph" w:styleId="a4">
    <w:name w:val="Title"/>
    <w:basedOn w:val="a"/>
    <w:next w:val="a"/>
    <w:link w:val="Char"/>
    <w:uiPriority w:val="10"/>
    <w:qFormat/>
    <w:rsid w:val="00A43B79"/>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Char">
    <w:name w:val="标题 Char"/>
    <w:basedOn w:val="a0"/>
    <w:link w:val="a4"/>
    <w:uiPriority w:val="10"/>
    <w:rsid w:val="00A43B79"/>
    <w:rPr>
      <w:rFonts w:asciiTheme="majorHAnsi" w:eastAsiaTheme="majorEastAsia" w:hAnsiTheme="majorHAnsi" w:cstheme="majorBidi"/>
      <w:i/>
      <w:iCs/>
      <w:color w:val="243F60" w:themeColor="accent1" w:themeShade="7F"/>
      <w:sz w:val="60"/>
      <w:szCs w:val="60"/>
    </w:rPr>
  </w:style>
  <w:style w:type="paragraph" w:styleId="a5">
    <w:name w:val="Subtitle"/>
    <w:basedOn w:val="a"/>
    <w:next w:val="a"/>
    <w:link w:val="Char0"/>
    <w:uiPriority w:val="11"/>
    <w:qFormat/>
    <w:rsid w:val="00A43B79"/>
    <w:pPr>
      <w:spacing w:before="200" w:after="900"/>
      <w:jc w:val="right"/>
    </w:pPr>
    <w:rPr>
      <w:i/>
      <w:iCs/>
      <w:sz w:val="24"/>
      <w:szCs w:val="24"/>
    </w:rPr>
  </w:style>
  <w:style w:type="character" w:customStyle="1" w:styleId="Char0">
    <w:name w:val="副标题 Char"/>
    <w:basedOn w:val="a0"/>
    <w:link w:val="a5"/>
    <w:uiPriority w:val="11"/>
    <w:rsid w:val="00A43B79"/>
    <w:rPr>
      <w:rFonts w:asciiTheme="minorHAnsi"/>
      <w:i/>
      <w:iCs/>
      <w:sz w:val="24"/>
      <w:szCs w:val="24"/>
    </w:rPr>
  </w:style>
  <w:style w:type="character" w:styleId="a6">
    <w:name w:val="Strong"/>
    <w:basedOn w:val="a0"/>
    <w:uiPriority w:val="22"/>
    <w:qFormat/>
    <w:rsid w:val="00A43B79"/>
    <w:rPr>
      <w:b/>
      <w:bCs/>
      <w:spacing w:val="0"/>
    </w:rPr>
  </w:style>
  <w:style w:type="character" w:styleId="a7">
    <w:name w:val="Emphasis"/>
    <w:uiPriority w:val="20"/>
    <w:qFormat/>
    <w:rsid w:val="00A43B79"/>
    <w:rPr>
      <w:b/>
      <w:bCs/>
      <w:i/>
      <w:iCs/>
      <w:color w:val="5A5A5A" w:themeColor="text1" w:themeTint="A5"/>
    </w:rPr>
  </w:style>
  <w:style w:type="paragraph" w:styleId="a8">
    <w:name w:val="No Spacing"/>
    <w:basedOn w:val="a"/>
    <w:link w:val="Char1"/>
    <w:uiPriority w:val="1"/>
    <w:qFormat/>
    <w:rsid w:val="00A43B79"/>
  </w:style>
  <w:style w:type="character" w:customStyle="1" w:styleId="Char1">
    <w:name w:val="无间隔 Char"/>
    <w:basedOn w:val="a0"/>
    <w:link w:val="a8"/>
    <w:uiPriority w:val="1"/>
    <w:rsid w:val="00A43B79"/>
  </w:style>
  <w:style w:type="paragraph" w:styleId="a9">
    <w:name w:val="List Paragraph"/>
    <w:basedOn w:val="a"/>
    <w:uiPriority w:val="34"/>
    <w:qFormat/>
    <w:rsid w:val="00A43B79"/>
    <w:pPr>
      <w:ind w:left="720"/>
      <w:contextualSpacing/>
    </w:pPr>
  </w:style>
  <w:style w:type="paragraph" w:styleId="aa">
    <w:name w:val="Quote"/>
    <w:basedOn w:val="a"/>
    <w:next w:val="a"/>
    <w:link w:val="Char2"/>
    <w:uiPriority w:val="29"/>
    <w:qFormat/>
    <w:rsid w:val="00A43B79"/>
    <w:rPr>
      <w:rFonts w:asciiTheme="majorHAnsi" w:eastAsiaTheme="majorEastAsia" w:hAnsiTheme="majorHAnsi" w:cstheme="majorBidi"/>
      <w:i/>
      <w:iCs/>
      <w:color w:val="5A5A5A" w:themeColor="text1" w:themeTint="A5"/>
    </w:rPr>
  </w:style>
  <w:style w:type="character" w:customStyle="1" w:styleId="Char2">
    <w:name w:val="引用 Char"/>
    <w:basedOn w:val="a0"/>
    <w:link w:val="aa"/>
    <w:uiPriority w:val="29"/>
    <w:rsid w:val="00A43B79"/>
    <w:rPr>
      <w:rFonts w:asciiTheme="majorHAnsi" w:eastAsiaTheme="majorEastAsia" w:hAnsiTheme="majorHAnsi" w:cstheme="majorBidi"/>
      <w:i/>
      <w:iCs/>
      <w:color w:val="5A5A5A" w:themeColor="text1" w:themeTint="A5"/>
    </w:rPr>
  </w:style>
  <w:style w:type="paragraph" w:styleId="ab">
    <w:name w:val="Intense Quote"/>
    <w:basedOn w:val="a"/>
    <w:next w:val="a"/>
    <w:link w:val="Char3"/>
    <w:uiPriority w:val="30"/>
    <w:qFormat/>
    <w:rsid w:val="00A43B79"/>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Char3">
    <w:name w:val="明显引用 Char"/>
    <w:basedOn w:val="a0"/>
    <w:link w:val="ab"/>
    <w:uiPriority w:val="30"/>
    <w:rsid w:val="00A43B79"/>
    <w:rPr>
      <w:rFonts w:asciiTheme="majorHAnsi" w:eastAsiaTheme="majorEastAsia" w:hAnsiTheme="majorHAnsi" w:cstheme="majorBidi"/>
      <w:i/>
      <w:iCs/>
      <w:color w:val="FFFFFF" w:themeColor="background1"/>
      <w:sz w:val="24"/>
      <w:szCs w:val="24"/>
      <w:shd w:val="clear" w:color="auto" w:fill="4F81BD" w:themeFill="accent1"/>
    </w:rPr>
  </w:style>
  <w:style w:type="character" w:styleId="ac">
    <w:name w:val="Subtle Emphasis"/>
    <w:uiPriority w:val="19"/>
    <w:qFormat/>
    <w:rsid w:val="00A43B79"/>
    <w:rPr>
      <w:i/>
      <w:iCs/>
      <w:color w:val="5A5A5A" w:themeColor="text1" w:themeTint="A5"/>
    </w:rPr>
  </w:style>
  <w:style w:type="character" w:styleId="ad">
    <w:name w:val="Intense Emphasis"/>
    <w:uiPriority w:val="21"/>
    <w:qFormat/>
    <w:rsid w:val="00A43B79"/>
    <w:rPr>
      <w:b/>
      <w:bCs/>
      <w:i/>
      <w:iCs/>
      <w:color w:val="4F81BD" w:themeColor="accent1"/>
      <w:sz w:val="22"/>
      <w:szCs w:val="22"/>
    </w:rPr>
  </w:style>
  <w:style w:type="character" w:styleId="ae">
    <w:name w:val="Subtle Reference"/>
    <w:uiPriority w:val="31"/>
    <w:qFormat/>
    <w:rsid w:val="00A43B79"/>
    <w:rPr>
      <w:color w:val="auto"/>
      <w:u w:val="single" w:color="9BBB59" w:themeColor="accent3"/>
    </w:rPr>
  </w:style>
  <w:style w:type="character" w:styleId="af">
    <w:name w:val="Intense Reference"/>
    <w:basedOn w:val="a0"/>
    <w:uiPriority w:val="32"/>
    <w:qFormat/>
    <w:rsid w:val="00A43B79"/>
    <w:rPr>
      <w:b/>
      <w:bCs/>
      <w:color w:val="76923C" w:themeColor="accent3" w:themeShade="BF"/>
      <w:u w:val="single" w:color="9BBB59" w:themeColor="accent3"/>
    </w:rPr>
  </w:style>
  <w:style w:type="character" w:styleId="af0">
    <w:name w:val="Book Title"/>
    <w:basedOn w:val="a0"/>
    <w:uiPriority w:val="33"/>
    <w:qFormat/>
    <w:rsid w:val="00A43B79"/>
    <w:rPr>
      <w:rFonts w:asciiTheme="majorHAnsi" w:eastAsiaTheme="majorEastAsia" w:hAnsiTheme="majorHAnsi" w:cstheme="majorBidi"/>
      <w:b/>
      <w:bCs/>
      <w:i/>
      <w:iCs/>
      <w:color w:val="auto"/>
    </w:rPr>
  </w:style>
  <w:style w:type="paragraph" w:styleId="TOC">
    <w:name w:val="TOC Heading"/>
    <w:basedOn w:val="1"/>
    <w:next w:val="a"/>
    <w:uiPriority w:val="39"/>
    <w:semiHidden/>
    <w:unhideWhenUsed/>
    <w:qFormat/>
    <w:rsid w:val="00A43B79"/>
    <w:pPr>
      <w:outlineLvl w:val="9"/>
    </w:pPr>
  </w:style>
  <w:style w:type="paragraph" w:styleId="af1">
    <w:name w:val="Normal (Web)"/>
    <w:basedOn w:val="a"/>
    <w:uiPriority w:val="99"/>
    <w:semiHidden/>
    <w:unhideWhenUsed/>
    <w:rsid w:val="005B1B3C"/>
    <w:pPr>
      <w:spacing w:before="100" w:beforeAutospacing="1" w:after="100" w:afterAutospacing="1"/>
    </w:pPr>
    <w:rPr>
      <w:rFonts w:ascii="宋体" w:eastAsia="宋体" w:hAnsi="宋体" w:cs="宋体"/>
      <w:sz w:val="24"/>
      <w:szCs w:val="24"/>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588290">
      <w:bodyDiv w:val="1"/>
      <w:marLeft w:val="0"/>
      <w:marRight w:val="0"/>
      <w:marTop w:val="0"/>
      <w:marBottom w:val="0"/>
      <w:divBdr>
        <w:top w:val="none" w:sz="0" w:space="0" w:color="auto"/>
        <w:left w:val="none" w:sz="0" w:space="0" w:color="auto"/>
        <w:bottom w:val="none" w:sz="0" w:space="0" w:color="auto"/>
        <w:right w:val="none" w:sz="0" w:space="0" w:color="auto"/>
      </w:divBdr>
      <w:divsChild>
        <w:div w:id="1906377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668</Words>
  <Characters>3814</Characters>
  <Application>Microsoft Office Word</Application>
  <DocSecurity>0</DocSecurity>
  <Lines>31</Lines>
  <Paragraphs>8</Paragraphs>
  <ScaleCrop>false</ScaleCrop>
  <Company>GCF</Company>
  <LinksUpToDate>false</LinksUpToDate>
  <CharactersWithSpaces>4474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CunfuGao</dc:creator>
  <cp:lastModifiedBy>MrChen</cp:lastModifiedBy>
  <cp:revision>2</cp:revision>
  <dcterms:created xsi:type="dcterms:W3CDTF">2015-09-18T06:40:00Z</dcterms:created>
  <dcterms:modified xsi:type="dcterms:W3CDTF">2015-09-21T00:33:00Z</dcterms:modified>
</cp:coreProperties>
</file>